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shd w:fill="ffffff" w:val="clear"/>
        <w:spacing w:after="460" w:before="540" w:line="264" w:lineRule="auto"/>
        <w:rPr>
          <w:b w:val="1"/>
          <w:color w:val="2b2b2b"/>
          <w:sz w:val="24"/>
          <w:szCs w:val="24"/>
        </w:rPr>
      </w:pPr>
      <w:r w:rsidDel="00000000" w:rsidR="00000000" w:rsidRPr="00000000">
        <w:rPr>
          <w:b w:val="1"/>
          <w:sz w:val="24"/>
          <w:szCs w:val="24"/>
          <w:rtl w:val="0"/>
        </w:rPr>
        <w:t xml:space="preserve">Clean Planet Energy werkt samen met Crossroads Real Estate aan 10 nieuwe geavanceerde recyclingfaciliteiten in het Verenigd Koninkrijk</w:t>
      </w:r>
      <w:r w:rsidDel="00000000" w:rsidR="00000000" w:rsidRPr="00000000">
        <w:rPr>
          <w:rtl w:val="0"/>
        </w:rPr>
      </w:r>
    </w:p>
    <w:p w:rsidR="00000000" w:rsidDel="00000000" w:rsidP="00000000" w:rsidRDefault="00000000" w:rsidRPr="00000000" w14:paraId="00000002">
      <w:pPr>
        <w:shd w:fill="ffffff" w:val="clear"/>
        <w:spacing w:after="160" w:line="384.00000000000006" w:lineRule="auto"/>
        <w:rPr>
          <w:color w:val="2b2b2b"/>
          <w:sz w:val="24"/>
          <w:szCs w:val="24"/>
        </w:rPr>
      </w:pPr>
      <w:r w:rsidDel="00000000" w:rsidR="00000000" w:rsidRPr="00000000">
        <w:rPr>
          <w:color w:val="2b2b2b"/>
          <w:sz w:val="24"/>
          <w:szCs w:val="24"/>
          <w:rtl w:val="0"/>
        </w:rPr>
        <w:t xml:space="preserve">Clean Planet Energy heeft vandaag een nieuwe joint venture aangekondigd met de private equity-firma Crossroads Real Estate, voor de financiering van Clean Planet Energy 's vlaggenschip ecoPlant die momenteel in aanbouw is in Teesside, Noordoost-Engeland. Dit zal de eerste van 10 nieuwe ecoPlants zijn die Crossroads Real Estate en Clean Planet Energy samen willen bouwen en exploiteren in het Verenigd Koninkrijk.</w:t>
      </w:r>
    </w:p>
    <w:p w:rsidR="00000000" w:rsidDel="00000000" w:rsidP="00000000" w:rsidRDefault="00000000" w:rsidRPr="00000000" w14:paraId="00000003">
      <w:pPr>
        <w:shd w:fill="ffffff" w:val="clear"/>
        <w:spacing w:after="160" w:line="384.00000000000006" w:lineRule="auto"/>
        <w:rPr>
          <w:color w:val="2b2b2b"/>
          <w:sz w:val="24"/>
          <w:szCs w:val="24"/>
        </w:rPr>
      </w:pPr>
      <w:r w:rsidDel="00000000" w:rsidR="00000000" w:rsidRPr="00000000">
        <w:rPr>
          <w:b w:val="1"/>
          <w:color w:val="2b2b2b"/>
          <w:sz w:val="24"/>
          <w:szCs w:val="24"/>
          <w:rtl w:val="0"/>
        </w:rPr>
        <w:t xml:space="preserve">De nieuwe joint venture, die tot doel heeft de plasticafvalcrisis aan te pakken, zou kunnen leiden tot meer dan 400 miljoen pond aan nieuwe Britse investeringen voor de toekomstige bouw van deze installaties.</w:t>
      </w:r>
      <w:r w:rsidDel="00000000" w:rsidR="00000000" w:rsidRPr="00000000">
        <w:rPr>
          <w:color w:val="2b2b2b"/>
          <w:sz w:val="24"/>
          <w:szCs w:val="24"/>
          <w:rtl w:val="0"/>
        </w:rPr>
        <w:t xml:space="preserve"> Er zijn locaties in Lincolnshire, </w:t>
      </w:r>
      <w:r w:rsidDel="00000000" w:rsidR="00000000" w:rsidRPr="00000000">
        <w:rPr>
          <w:color w:val="1b1b1b"/>
          <w:sz w:val="21"/>
          <w:szCs w:val="21"/>
          <w:shd w:fill="e9e9e9" w:val="clear"/>
          <w:rtl w:val="0"/>
        </w:rPr>
        <w:t xml:space="preserve">Gloucestershire</w:t>
      </w:r>
      <w:r w:rsidDel="00000000" w:rsidR="00000000" w:rsidRPr="00000000">
        <w:rPr>
          <w:color w:val="2b2b2b"/>
          <w:sz w:val="24"/>
          <w:szCs w:val="24"/>
          <w:rtl w:val="0"/>
        </w:rPr>
        <w:t xml:space="preserve">, Lancashire en Zuid-Wales aangewezen als mogelijke eerste locaties voor de uitrol van de tien vestigingen en in de komende maanden zullen nog meer locaties en aankondigingen worden gedaan.</w:t>
      </w:r>
    </w:p>
    <w:p w:rsidR="00000000" w:rsidDel="00000000" w:rsidP="00000000" w:rsidRDefault="00000000" w:rsidRPr="00000000" w14:paraId="00000004">
      <w:pPr>
        <w:shd w:fill="ffffff" w:val="clear"/>
        <w:spacing w:after="160" w:line="384.00000000000006" w:lineRule="auto"/>
        <w:rPr>
          <w:b w:val="1"/>
          <w:color w:val="2b2b2b"/>
          <w:sz w:val="24"/>
          <w:szCs w:val="24"/>
        </w:rPr>
      </w:pPr>
      <w:r w:rsidDel="00000000" w:rsidR="00000000" w:rsidRPr="00000000">
        <w:rPr>
          <w:color w:val="2b2b2b"/>
          <w:sz w:val="24"/>
          <w:szCs w:val="24"/>
          <w:rtl w:val="0"/>
        </w:rPr>
        <w:t xml:space="preserve">Een Clean Planet ecoPlant is een groene, geavanceerde recyclingfaciliteit die bedoeld is om niet-recycleerbare en moeilijk te recyclen plasticafval te verwerken dat anders zou worden gestort. Elke ecoPlant is ontworpen om elk jaar 20.000 ton plastic te verwerken en dit afval om te zetten in (a) ultralage zwavelbrandstoffen ter vervanging van fossiele brandstoffen in de transport- en zware machinesector, en (b) circulaire petrochemische grondstoffen, waaronder nafta, die kunnen worden gebruikt om nieuwe plastic producten te maken zonder dat raffinaderijen fossiele grondstoffen hoeven te gebruiken. </w:t>
      </w:r>
      <w:r w:rsidDel="00000000" w:rsidR="00000000" w:rsidRPr="00000000">
        <w:rPr>
          <w:b w:val="1"/>
          <w:color w:val="2b2b2b"/>
          <w:sz w:val="24"/>
          <w:szCs w:val="24"/>
          <w:rtl w:val="0"/>
        </w:rPr>
        <w:t xml:space="preserve">De ultralage zwavel diesel van Clean Planet kan de uitstoot van broeikasgassen (BKG) met 75% verminderen in vergelijking met het gebruik van traditionele diesel en de joint venture kan ervoor zorgen dat jaarlijks meer dan 200.000 ton moeilijk te recyclen plasticafval wordt hergebruikt in de circulaire toeleveringsketen.</w:t>
      </w:r>
    </w:p>
    <w:p w:rsidR="00000000" w:rsidDel="00000000" w:rsidP="00000000" w:rsidRDefault="00000000" w:rsidRPr="00000000" w14:paraId="00000005">
      <w:pPr>
        <w:shd w:fill="ffffff" w:val="clear"/>
        <w:spacing w:after="160" w:line="384.00000000000006" w:lineRule="auto"/>
        <w:rPr>
          <w:color w:val="2b2b2b"/>
          <w:sz w:val="24"/>
          <w:szCs w:val="24"/>
        </w:rPr>
      </w:pPr>
      <w:r w:rsidDel="00000000" w:rsidR="00000000" w:rsidRPr="00000000">
        <w:rPr>
          <w:color w:val="2b2b2b"/>
          <w:sz w:val="24"/>
          <w:szCs w:val="24"/>
          <w:rtl w:val="0"/>
        </w:rPr>
        <w:t xml:space="preserve">Het nieuws komt tijdens de COP27, waar wereldleiders oplossingen zoeken om de wereldwijde uitstoot van broeikasgassen en plasticvervuiling te verminderen. Volgens gegevens uit 2021 produceert het Verenigd Koninkrijk nog steeds meer dan 2 miljoen ton plasticafval per jaar, waarvan ruim 60% niet kan worden gerecycled; in november 2022 heeft de Commissie milieubeheer, voedsel en plattelandszaken (EFRA) van de Britse regering een verslag gepubliceerd waarin de nadruk ligt op het versnellen van de vermindering van plasticafval, met geavanceerde recycling als een belangrijke beleidsaanbeveling. Door de ontwikkeling van nieuwe ecoPlants in het hele Verenigd Koninkrijk, maken Clean Planet Energy en Crossroads Real Estate de weg vrij om traditioneel niet-recycleerbaar plasticafval om te zetten in duurzame en circulaire producten; waardoor plasticvervuiling wordt teruggedrongen, afval dat op stortplaatsen in het Verenigd Koninkrijk terechtkomt wordt teruggedrongen, en ook de uitstoot van broeikasgassen wordt verminderd indien het wordt gebruikt als koolstofarme brandstofvervanging.</w:t>
      </w:r>
    </w:p>
    <w:p w:rsidR="00000000" w:rsidDel="00000000" w:rsidP="00000000" w:rsidRDefault="00000000" w:rsidRPr="00000000" w14:paraId="00000006">
      <w:pPr>
        <w:shd w:fill="ffffff" w:val="clear"/>
        <w:spacing w:after="160" w:line="384.00000000000006" w:lineRule="auto"/>
        <w:rPr>
          <w:color w:val="2b2b2b"/>
          <w:sz w:val="24"/>
          <w:szCs w:val="24"/>
        </w:rPr>
      </w:pPr>
      <w:r w:rsidDel="00000000" w:rsidR="00000000" w:rsidRPr="00000000">
        <w:rPr>
          <w:b w:val="1"/>
          <w:color w:val="2b2b2b"/>
          <w:sz w:val="24"/>
          <w:szCs w:val="24"/>
          <w:rtl w:val="0"/>
        </w:rPr>
        <w:t xml:space="preserve"> David Gillerman </w:t>
      </w:r>
      <w:r w:rsidDel="00000000" w:rsidR="00000000" w:rsidRPr="00000000">
        <w:rPr>
          <w:color w:val="2b2b2b"/>
          <w:sz w:val="24"/>
          <w:szCs w:val="24"/>
          <w:rtl w:val="0"/>
        </w:rPr>
        <w:t xml:space="preserve">,oprichter &amp; CEO van </w:t>
      </w:r>
      <w:hyperlink r:id="rId7">
        <w:r w:rsidDel="00000000" w:rsidR="00000000" w:rsidRPr="00000000">
          <w:rPr>
            <w:color w:val="d43795"/>
            <w:sz w:val="24"/>
            <w:szCs w:val="24"/>
            <w:rtl w:val="0"/>
          </w:rPr>
          <w:t xml:space="preserve">Crossroads Real Estate </w:t>
        </w:r>
      </w:hyperlink>
      <w:r w:rsidDel="00000000" w:rsidR="00000000" w:rsidRPr="00000000">
        <w:rPr>
          <w:color w:val="2b2b2b"/>
          <w:sz w:val="24"/>
          <w:szCs w:val="24"/>
          <w:rtl w:val="0"/>
        </w:rPr>
        <w:t xml:space="preserve">, zei: "Bij Crossroads zetten we ons in voor groene kansen en impactinvesteringen, zoals al blijkt uit onze strategie voor duurzame hotels. We kijken ernaar uit om samen te werken met Clean Planet Energy om ecoPlants uit te rollen in het Verenigd Koninkrijk, waaronder het vlaggenschip ecoPlant dat al in aanbouw is in Teesside. De negatieve impact van plasticafval op ons milieu, plus de uitdagingen waarmee we worden geconfronteerd door de te hoge koolstofuitstoot, maakten de joint venture met Clean Planet Energy een zeer aantrekkelijke kans. Met deze investering hebben we de mogelijkheid om een aanzienlijke ecologische en sociale impact te hebben in het Verenigd Koninkrijk." </w:t>
      </w:r>
    </w:p>
    <w:p w:rsidR="00000000" w:rsidDel="00000000" w:rsidP="00000000" w:rsidRDefault="00000000" w:rsidRPr="00000000" w14:paraId="00000007">
      <w:pPr>
        <w:shd w:fill="ffffff" w:val="clear"/>
        <w:spacing w:after="160" w:line="384.00000000000006" w:lineRule="auto"/>
        <w:rPr>
          <w:color w:val="2b2b2b"/>
          <w:sz w:val="24"/>
          <w:szCs w:val="24"/>
        </w:rPr>
      </w:pPr>
      <w:r w:rsidDel="00000000" w:rsidR="00000000" w:rsidRPr="00000000">
        <w:rPr>
          <w:b w:val="1"/>
          <w:color w:val="2b2b2b"/>
          <w:sz w:val="24"/>
          <w:szCs w:val="24"/>
          <w:rtl w:val="0"/>
        </w:rPr>
        <w:t xml:space="preserve">Bertie Stephens</w:t>
      </w:r>
      <w:r w:rsidDel="00000000" w:rsidR="00000000" w:rsidRPr="00000000">
        <w:rPr>
          <w:color w:val="2b2b2b"/>
          <w:sz w:val="24"/>
          <w:szCs w:val="24"/>
          <w:rtl w:val="0"/>
        </w:rPr>
        <w:t xml:space="preserve">, groep-CEO van </w:t>
      </w:r>
      <w:hyperlink r:id="rId8">
        <w:r w:rsidDel="00000000" w:rsidR="00000000" w:rsidRPr="00000000">
          <w:rPr>
            <w:color w:val="d43795"/>
            <w:sz w:val="24"/>
            <w:szCs w:val="24"/>
            <w:rtl w:val="0"/>
          </w:rPr>
          <w:t xml:space="preserve">Clean Planet Energy</w:t>
        </w:r>
      </w:hyperlink>
      <w:r w:rsidDel="00000000" w:rsidR="00000000" w:rsidRPr="00000000">
        <w:rPr>
          <w:color w:val="2b2b2b"/>
          <w:sz w:val="24"/>
          <w:szCs w:val="24"/>
          <w:rtl w:val="0"/>
        </w:rPr>
        <w:t xml:space="preserve"> zei over de uitbreiding van hun visie die deze joint venture mogelijk maakt: "Clean Planet Energy heeft als missie om jaarlijks meer dan 1 miljoen ton niet-recycleerbaar plasticafval uit ons milieu te verwijderen. Deze spannende samenwerking geeft ons de capaciteit om een aanzienlijke slag te slaan in deze doelstelling. Het feit dat Crossroads Real Estate zich bij ons aansluit, niet alleen bij de ontwikkeling van mogelijk 10 nieuwe Britse ecoPlant-projecten, maar ook bij de bouw van de huidige Teesside ecoPlant, betekent dat we in Crossroads een partner hebben, die net als wij gericht is op het maken van een duurzaam verschil met zijn investeringen, het realiseren van een visie van een groener Verenigd Koninkrijk en daarbuiten. We nemen nu contact op met lokale overheden en particuliere partners in het Verenigd Koninkrijk die zouden kunnen profiteren van een vermindering van plasticafval dat op hun stortplaats terechtkomt."</w:t>
      </w:r>
    </w:p>
    <w:p w:rsidR="00000000" w:rsidDel="00000000" w:rsidP="00000000" w:rsidRDefault="00000000" w:rsidRPr="00000000" w14:paraId="00000008">
      <w:pPr>
        <w:shd w:fill="ffffff" w:val="clear"/>
        <w:spacing w:after="160" w:line="384.00000000000006" w:lineRule="auto"/>
        <w:rPr>
          <w:color w:val="2b2b2b"/>
          <w:sz w:val="24"/>
          <w:szCs w:val="24"/>
        </w:rPr>
      </w:pPr>
      <w:r w:rsidDel="00000000" w:rsidR="00000000" w:rsidRPr="00000000">
        <w:rPr>
          <w:color w:val="2b2b2b"/>
          <w:sz w:val="24"/>
          <w:szCs w:val="24"/>
          <w:rtl w:val="0"/>
        </w:rPr>
        <w:t xml:space="preserve">Eerder dit jaar kondigde Clean Planet Energy een 10-jarige overeenkomst aan met het wereldwijde energiebedrijf, bp plc, om de circulaire producten van zijn ecoPlants op de markt te brengen. Elke nieuwe ecoPlant zal in staat zijn om moeilijk te recyclen plastics in het Verenigd Koninkrijk te verwerken; op hun hoogtepunt zouden de faciliteiten meer dan 750 directe nieuwe banen moeten creëren, en mogelijk duizenden indirecte banen wanneer ecoPlants van de ontwikkelingsfase naar de bouw- en exploitatiefase overgaan.</w:t>
      </w:r>
    </w:p>
    <w:p w:rsidR="00000000" w:rsidDel="00000000" w:rsidP="00000000" w:rsidRDefault="00000000" w:rsidRPr="00000000" w14:paraId="00000009">
      <w:pPr>
        <w:shd w:fill="ffffff" w:val="clear"/>
        <w:spacing w:after="160" w:line="384.00000000000006" w:lineRule="auto"/>
        <w:rPr>
          <w:b w:val="1"/>
          <w:color w:val="d43795"/>
          <w:sz w:val="24"/>
          <w:szCs w:val="24"/>
        </w:rPr>
      </w:pPr>
      <w:hyperlink r:id="rId9">
        <w:r w:rsidDel="00000000" w:rsidR="00000000" w:rsidRPr="00000000">
          <w:rPr>
            <w:b w:val="1"/>
            <w:color w:val="d43795"/>
            <w:sz w:val="24"/>
            <w:szCs w:val="24"/>
            <w:rtl w:val="0"/>
          </w:rPr>
          <w:t xml:space="preserve">Over Crossroads Real Estate </w:t>
        </w:r>
      </w:hyperlink>
      <w:r w:rsidDel="00000000" w:rsidR="00000000" w:rsidRPr="00000000">
        <w:rPr>
          <w:rtl w:val="0"/>
        </w:rPr>
      </w:r>
    </w:p>
    <w:p w:rsidR="00000000" w:rsidDel="00000000" w:rsidP="00000000" w:rsidRDefault="00000000" w:rsidRPr="00000000" w14:paraId="0000000A">
      <w:pPr>
        <w:shd w:fill="ffffff" w:val="clear"/>
        <w:spacing w:after="160" w:line="384.00000000000006" w:lineRule="auto"/>
        <w:rPr>
          <w:color w:val="2b2b2b"/>
          <w:sz w:val="24"/>
          <w:szCs w:val="24"/>
        </w:rPr>
      </w:pPr>
      <w:r w:rsidDel="00000000" w:rsidR="00000000" w:rsidRPr="00000000">
        <w:rPr>
          <w:color w:val="2b2b2b"/>
          <w:sz w:val="24"/>
          <w:szCs w:val="24"/>
          <w:rtl w:val="0"/>
        </w:rPr>
        <w:t xml:space="preserve">De Crossroads European Real Estate Funds hebben in verschillende vastgoedactivaklassen in heel Europa geïnvesteerd, zoals hotels, woningen, lichte industrie, retail en co-working.</w:t>
      </w:r>
    </w:p>
    <w:p w:rsidR="00000000" w:rsidDel="00000000" w:rsidP="00000000" w:rsidRDefault="00000000" w:rsidRPr="00000000" w14:paraId="0000000B">
      <w:pPr>
        <w:shd w:fill="ffffff" w:val="clear"/>
        <w:spacing w:after="160" w:line="384.00000000000006" w:lineRule="auto"/>
        <w:rPr>
          <w:color w:val="2b2b2b"/>
          <w:sz w:val="24"/>
          <w:szCs w:val="24"/>
        </w:rPr>
      </w:pPr>
      <w:r w:rsidDel="00000000" w:rsidR="00000000" w:rsidRPr="00000000">
        <w:rPr>
          <w:color w:val="2b2b2b"/>
          <w:sz w:val="24"/>
          <w:szCs w:val="24"/>
          <w:rtl w:val="0"/>
        </w:rPr>
        <w:t xml:space="preserve">Sinds de oprichting in 2015 heeft Crossroads namens haar verschillende investeerders een exposure van meer dan €1,3 miljard in Europees vastgoed gegenereerd.</w:t>
      </w:r>
    </w:p>
    <w:p w:rsidR="00000000" w:rsidDel="00000000" w:rsidP="00000000" w:rsidRDefault="00000000" w:rsidRPr="00000000" w14:paraId="0000000C">
      <w:pPr>
        <w:shd w:fill="ffffff" w:val="clear"/>
        <w:spacing w:after="160" w:line="384.00000000000006" w:lineRule="auto"/>
        <w:rPr>
          <w:color w:val="2b2b2b"/>
          <w:sz w:val="24"/>
          <w:szCs w:val="24"/>
        </w:rPr>
      </w:pPr>
      <w:r w:rsidDel="00000000" w:rsidR="00000000" w:rsidRPr="00000000">
        <w:rPr>
          <w:color w:val="2b2b2b"/>
          <w:sz w:val="24"/>
          <w:szCs w:val="24"/>
          <w:rtl w:val="0"/>
        </w:rPr>
        <w:t xml:space="preserve">Crossroads heeft een uitgebreide achtergrond in het uitbouwen van multi-jurisdictionele platforms in verschillende activaklassen en kapitaalstructuren, en het ontsluiten van waarde uit complexe situaties die zowel neerwaartse bescherming als een zichtbare opwaardering bieden.</w:t>
      </w:r>
    </w:p>
    <w:p w:rsidR="00000000" w:rsidDel="00000000" w:rsidP="00000000" w:rsidRDefault="00000000" w:rsidRPr="00000000" w14:paraId="0000000D">
      <w:pPr>
        <w:shd w:fill="ffffff" w:val="clear"/>
        <w:spacing w:after="160" w:line="384.00000000000006" w:lineRule="auto"/>
        <w:rPr>
          <w:color w:val="2b2b2b"/>
          <w:sz w:val="24"/>
          <w:szCs w:val="24"/>
        </w:rPr>
      </w:pPr>
      <w:r w:rsidDel="00000000" w:rsidR="00000000" w:rsidRPr="00000000">
        <w:rPr>
          <w:color w:val="2b2b2b"/>
          <w:sz w:val="24"/>
          <w:szCs w:val="24"/>
          <w:rtl w:val="0"/>
        </w:rPr>
        <w:t xml:space="preserve">De belangrijkste doelmarkten van Crossroads zijn Duitsland, het Verenigd Koninkrijk, Nederland, België, Italië en Spanje met potentiële doelmarkten, waaronder Midden- en Zuid-Europa en Scandinavië.</w:t>
      </w:r>
    </w:p>
    <w:p w:rsidR="00000000" w:rsidDel="00000000" w:rsidP="00000000" w:rsidRDefault="00000000" w:rsidRPr="00000000" w14:paraId="0000000E">
      <w:pPr>
        <w:shd w:fill="ffffff" w:val="clear"/>
        <w:spacing w:after="160" w:line="384.00000000000006" w:lineRule="auto"/>
        <w:rPr>
          <w:b w:val="1"/>
          <w:color w:val="d43795"/>
          <w:sz w:val="24"/>
          <w:szCs w:val="24"/>
        </w:rPr>
      </w:pPr>
      <w:hyperlink r:id="rId10">
        <w:r w:rsidDel="00000000" w:rsidR="00000000" w:rsidRPr="00000000">
          <w:rPr>
            <w:b w:val="1"/>
            <w:color w:val="d43795"/>
            <w:sz w:val="24"/>
            <w:szCs w:val="24"/>
            <w:rtl w:val="0"/>
          </w:rPr>
          <w:t xml:space="preserve">Over Clean Planet Energy </w:t>
        </w:r>
      </w:hyperlink>
      <w:r w:rsidDel="00000000" w:rsidR="00000000" w:rsidRPr="00000000">
        <w:rPr>
          <w:rtl w:val="0"/>
        </w:rPr>
      </w:r>
    </w:p>
    <w:p w:rsidR="00000000" w:rsidDel="00000000" w:rsidP="00000000" w:rsidRDefault="00000000" w:rsidRPr="00000000" w14:paraId="0000000F">
      <w:pPr>
        <w:shd w:fill="ffffff" w:val="clear"/>
        <w:spacing w:after="160" w:line="384.00000000000006" w:lineRule="auto"/>
        <w:rPr>
          <w:color w:val="2b2b2b"/>
          <w:sz w:val="24"/>
          <w:szCs w:val="24"/>
        </w:rPr>
      </w:pPr>
      <w:r w:rsidDel="00000000" w:rsidR="00000000" w:rsidRPr="00000000">
        <w:rPr>
          <w:color w:val="2b2b2b"/>
          <w:sz w:val="24"/>
          <w:szCs w:val="24"/>
          <w:rtl w:val="0"/>
        </w:rPr>
        <w:t xml:space="preserve">Clean Planet Energy (CPE) is een cleantech, hernieuwbare en alternatieve energiebedrijf, dat moeilijk te recyclen plasticafval omzet in nafta, een petrochemische grondstof, die kan worden gebruikt bij de productie van plastic ter ondersteuning van een circulaire toeleveringsketen en in ultra-laag-zwavel diesel.</w:t>
      </w:r>
    </w:p>
    <w:p w:rsidR="00000000" w:rsidDel="00000000" w:rsidP="00000000" w:rsidRDefault="00000000" w:rsidRPr="00000000" w14:paraId="00000010">
      <w:pPr>
        <w:shd w:fill="ffffff" w:val="clear"/>
        <w:spacing w:after="160" w:line="384.00000000000006" w:lineRule="auto"/>
        <w:rPr>
          <w:color w:val="2b2b2b"/>
          <w:sz w:val="24"/>
          <w:szCs w:val="24"/>
        </w:rPr>
      </w:pPr>
      <w:r w:rsidDel="00000000" w:rsidR="00000000" w:rsidRPr="00000000">
        <w:rPr>
          <w:color w:val="2b2b2b"/>
          <w:sz w:val="24"/>
          <w:szCs w:val="24"/>
          <w:rtl w:val="0"/>
        </w:rPr>
        <w:t xml:space="preserve">CPE 's missie is om jaarlijks meer dan 1 miljoen ton moeilijk te recyclen plasticafval uit ons milieu te verwijderen. Het zal deze missie volbrengen door voortdurend te streven naar het ontwikkelen en implementeren van groene technologieën en processen (zoals de Clean Planet ecoPlant) die voorkomen dat plasticafval in het milieu en de oceanen van de aarde terechtkomt en tegelijkertijd de vraag van de wereld naar niet-circulaire producten verminderen.</w:t>
      </w:r>
    </w:p>
    <w:p w:rsidR="00000000" w:rsidDel="00000000" w:rsidP="00000000" w:rsidRDefault="00000000" w:rsidRPr="00000000" w14:paraId="00000011">
      <w:pPr>
        <w:shd w:fill="ffffff" w:val="clear"/>
        <w:spacing w:after="160" w:line="384.00000000000006" w:lineRule="auto"/>
        <w:rPr>
          <w:color w:val="2b2b2b"/>
          <w:sz w:val="24"/>
          <w:szCs w:val="24"/>
        </w:rPr>
      </w:pPr>
      <w:r w:rsidDel="00000000" w:rsidR="00000000" w:rsidRPr="00000000">
        <w:rPr>
          <w:color w:val="2b2b2b"/>
          <w:sz w:val="24"/>
          <w:szCs w:val="24"/>
          <w:rtl w:val="0"/>
        </w:rPr>
        <w:t xml:space="preserve">Clean Planet ecoPlants streeft ernaar om moeilijk te recyclen plasticafval weg te houden van 's werelds stortplaatsen, verbrandingsovens en oceanen — een grote winst voor het milieu. Clean Planet Energy is actief in het Verenigd Koninkrijk, de VS, Frankrijk en Zuidoost-Azië.</w:t>
      </w:r>
    </w:p>
    <w:p w:rsidR="00000000" w:rsidDel="00000000" w:rsidP="00000000" w:rsidRDefault="00000000" w:rsidRPr="00000000" w14:paraId="00000012">
      <w:pPr>
        <w:shd w:fill="ffffff" w:val="clear"/>
        <w:spacing w:after="160" w:line="384.00000000000006" w:lineRule="auto"/>
        <w:rPr>
          <w:color w:val="2b2b2b"/>
          <w:sz w:val="24"/>
          <w:szCs w:val="24"/>
        </w:rPr>
      </w:pPr>
      <w:r w:rsidDel="00000000" w:rsidR="00000000" w:rsidRPr="00000000">
        <w:rPr>
          <w:rtl w:val="0"/>
        </w:rPr>
      </w:r>
    </w:p>
    <w:p w:rsidR="00000000" w:rsidDel="00000000" w:rsidP="00000000" w:rsidRDefault="00000000" w:rsidRPr="00000000" w14:paraId="00000013">
      <w:pPr>
        <w:numPr>
          <w:ilvl w:val="0"/>
          <w:numId w:val="1"/>
        </w:numPr>
        <w:ind w:left="720" w:hanging="360"/>
        <w:rPr>
          <w:sz w:val="24"/>
          <w:szCs w:val="24"/>
        </w:rPr>
      </w:pPr>
      <w:r w:rsidDel="00000000" w:rsidR="00000000" w:rsidRPr="00000000">
        <w:rPr>
          <w:sz w:val="24"/>
          <w:szCs w:val="24"/>
          <w:rtl w:val="0"/>
        </w:rPr>
        <w:t xml:space="preserve">Einde -</w:t>
      </w:r>
    </w:p>
    <w:p w:rsidR="00000000" w:rsidDel="00000000" w:rsidP="00000000" w:rsidRDefault="00000000" w:rsidRPr="00000000" w14:paraId="00000014">
      <w:pPr>
        <w:ind w:left="720" w:firstLine="0"/>
        <w:rPr>
          <w:sz w:val="24"/>
          <w:szCs w:val="24"/>
        </w:rPr>
      </w:pPr>
      <w:r w:rsidDel="00000000" w:rsidR="00000000" w:rsidRPr="00000000">
        <w:rPr>
          <w:rtl w:val="0"/>
        </w:rPr>
      </w:r>
    </w:p>
    <w:p w:rsidR="00000000" w:rsidDel="00000000" w:rsidP="00000000" w:rsidRDefault="00000000" w:rsidRPr="00000000" w14:paraId="00000015">
      <w:pPr>
        <w:ind w:left="0" w:firstLine="0"/>
        <w:rPr>
          <w:sz w:val="24"/>
          <w:szCs w:val="24"/>
        </w:rPr>
      </w:pPr>
      <w:r w:rsidDel="00000000" w:rsidR="00000000" w:rsidRPr="00000000">
        <w:rPr>
          <w:rtl w:val="0"/>
        </w:rPr>
      </w:r>
    </w:p>
    <w:p w:rsidR="00000000" w:rsidDel="00000000" w:rsidP="00000000" w:rsidRDefault="00000000" w:rsidRPr="00000000" w14:paraId="00000016">
      <w:pPr>
        <w:ind w:left="0" w:firstLine="0"/>
        <w:rPr>
          <w:sz w:val="24"/>
          <w:szCs w:val="24"/>
        </w:rPr>
      </w:pPr>
      <w:r w:rsidDel="00000000" w:rsidR="00000000" w:rsidRPr="00000000">
        <w:rPr>
          <w:sz w:val="24"/>
          <w:szCs w:val="24"/>
          <w:rtl w:val="0"/>
        </w:rPr>
        <w:t xml:space="preserve">PERSCONTACT:</w:t>
      </w:r>
    </w:p>
    <w:p w:rsidR="00000000" w:rsidDel="00000000" w:rsidP="00000000" w:rsidRDefault="00000000" w:rsidRPr="00000000" w14:paraId="00000017">
      <w:pPr>
        <w:ind w:left="0" w:firstLine="0"/>
        <w:rPr>
          <w:sz w:val="24"/>
          <w:szCs w:val="24"/>
        </w:rPr>
      </w:pPr>
      <w:r w:rsidDel="00000000" w:rsidR="00000000" w:rsidRPr="00000000">
        <w:rPr>
          <w:rtl w:val="0"/>
        </w:rPr>
      </w:r>
    </w:p>
    <w:p w:rsidR="00000000" w:rsidDel="00000000" w:rsidP="00000000" w:rsidRDefault="00000000" w:rsidRPr="00000000" w14:paraId="00000018">
      <w:pPr>
        <w:ind w:left="0" w:firstLine="0"/>
        <w:rPr>
          <w:sz w:val="24"/>
          <w:szCs w:val="24"/>
        </w:rPr>
      </w:pPr>
      <w:r w:rsidDel="00000000" w:rsidR="00000000" w:rsidRPr="00000000">
        <w:rPr>
          <w:sz w:val="24"/>
          <w:szCs w:val="24"/>
          <w:rtl w:val="0"/>
        </w:rPr>
        <w:t xml:space="preserve">Clean Planet Energy 020 3289 0055 press@cleanplanetenergy.com http://www.cleanplanet.co.uk/ Dr. Katerina Garyfalou</w:t>
      </w:r>
    </w:p>
    <w:p w:rsidR="00000000" w:rsidDel="00000000" w:rsidP="00000000" w:rsidRDefault="00000000" w:rsidRPr="00000000" w14:paraId="00000019">
      <w:pPr>
        <w:ind w:left="0" w:firstLine="0"/>
        <w:rPr>
          <w:sz w:val="24"/>
          <w:szCs w:val="24"/>
        </w:rPr>
      </w:pPr>
      <w:r w:rsidDel="00000000" w:rsidR="00000000" w:rsidRPr="00000000">
        <w:rPr>
          <w:rtl w:val="0"/>
        </w:rPr>
      </w:r>
    </w:p>
    <w:p w:rsidR="00000000" w:rsidDel="00000000" w:rsidP="00000000" w:rsidRDefault="00000000" w:rsidRPr="00000000" w14:paraId="0000001A">
      <w:pPr>
        <w:ind w:left="0" w:firstLine="0"/>
        <w:rPr>
          <w:sz w:val="24"/>
          <w:szCs w:val="24"/>
        </w:rPr>
      </w:pPr>
      <w:r w:rsidDel="00000000" w:rsidR="00000000" w:rsidRPr="00000000">
        <w:rPr>
          <w:sz w:val="24"/>
          <w:szCs w:val="24"/>
          <w:rtl w:val="0"/>
        </w:rPr>
        <w:t xml:space="preserve">PERSAFBEELDING:</w:t>
      </w:r>
    </w:p>
    <w:p w:rsidR="00000000" w:rsidDel="00000000" w:rsidP="00000000" w:rsidRDefault="00000000" w:rsidRPr="00000000" w14:paraId="0000001B">
      <w:pPr>
        <w:ind w:left="0" w:firstLine="0"/>
        <w:rPr>
          <w:sz w:val="24"/>
          <w:szCs w:val="24"/>
        </w:rPr>
      </w:pPr>
      <w:r w:rsidDel="00000000" w:rsidR="00000000" w:rsidRPr="00000000">
        <w:rPr>
          <w:rtl w:val="0"/>
        </w:rPr>
      </w:r>
    </w:p>
    <w:p w:rsidR="00000000" w:rsidDel="00000000" w:rsidP="00000000" w:rsidRDefault="00000000" w:rsidRPr="00000000" w14:paraId="0000001C">
      <w:pPr>
        <w:ind w:left="0" w:firstLine="0"/>
        <w:rPr>
          <w:sz w:val="24"/>
          <w:szCs w:val="24"/>
        </w:rPr>
      </w:pPr>
      <w:r w:rsidDel="00000000" w:rsidR="00000000" w:rsidRPr="00000000">
        <w:rPr>
          <w:sz w:val="24"/>
          <w:szCs w:val="24"/>
          <w:rtl w:val="0"/>
        </w:rPr>
        <w:t xml:space="preserve">https://pressat.co.uk/media/uploads/ddc19a07fe248c1c7d6f158caed9bfa7.png</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www.cleanplanetenergy.com/" TargetMode="External"/><Relationship Id="rId9" Type="http://schemas.openxmlformats.org/officeDocument/2006/relationships/hyperlink" Target="https://www.crossroadsre.eu/"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crossroadsre.eu/" TargetMode="External"/><Relationship Id="rId8" Type="http://schemas.openxmlformats.org/officeDocument/2006/relationships/hyperlink" Target="http://cleanplanetenerg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KDBuvx0VU+mMeggye4dHDVhMQ==">AMUW2mUlO7nPluUeOgP91+e0GnwbgA632wfHDnugkZmKrx39GZfZ02s4sNMyL5CWdkJ60HFCkj4ijy5Z4k84UF7C7Ly6K9DrWTvmdFiLaYdkJGAHK2iHmTw=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