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Pr="008D1EF3" w:rsidRDefault="00EA4F73" w:rsidP="00B56090">
      <w:pPr>
        <w:ind w:right="-99"/>
        <w:jc w:val="both"/>
        <w:rPr>
          <w:rFonts w:cstheme="minorHAnsi"/>
        </w:rPr>
      </w:pPr>
      <w:r w:rsidRPr="00EA4F73">
        <w:rPr>
          <w:rFonts w:cstheme="minorHAnsi"/>
        </w:rPr>
        <w:t>28</w:t>
      </w:r>
      <w:r w:rsidRPr="00EA4F73">
        <w:rPr>
          <w:rFonts w:cstheme="minorHAnsi"/>
          <w:vertAlign w:val="superscript"/>
        </w:rPr>
        <w:t>th</w:t>
      </w:r>
      <w:r w:rsidRPr="00EA4F73">
        <w:rPr>
          <w:rFonts w:cstheme="minorHAnsi"/>
        </w:rPr>
        <w:t xml:space="preserve"> November</w:t>
      </w:r>
      <w:r w:rsidR="000B5B77" w:rsidRPr="00EA4F73">
        <w:rPr>
          <w:rFonts w:cstheme="minorHAnsi"/>
        </w:rPr>
        <w:t xml:space="preserve"> 2018</w:t>
      </w:r>
    </w:p>
    <w:p w:rsidR="00B56090" w:rsidRPr="00B56090" w:rsidRDefault="00B56090" w:rsidP="00B56090">
      <w:pPr>
        <w:spacing w:line="360" w:lineRule="auto"/>
        <w:ind w:right="-99"/>
        <w:rPr>
          <w:rFonts w:asciiTheme="majorHAnsi" w:hAnsiTheme="majorHAnsi" w:cstheme="majorHAnsi"/>
        </w:rPr>
      </w:pPr>
    </w:p>
    <w:p w:rsidR="00BC752A" w:rsidRPr="00BC752A" w:rsidRDefault="000B5B77" w:rsidP="00BC752A">
      <w:pPr>
        <w:rPr>
          <w:rFonts w:cstheme="minorHAnsi"/>
          <w:b/>
          <w:sz w:val="32"/>
          <w:szCs w:val="32"/>
        </w:rPr>
      </w:pPr>
      <w:r>
        <w:rPr>
          <w:rFonts w:cstheme="minorHAnsi"/>
          <w:b/>
          <w:sz w:val="32"/>
          <w:szCs w:val="32"/>
        </w:rPr>
        <w:t>Life-</w:t>
      </w:r>
      <w:r w:rsidR="000C1215">
        <w:rPr>
          <w:rFonts w:cstheme="minorHAnsi"/>
          <w:b/>
          <w:sz w:val="32"/>
          <w:szCs w:val="32"/>
        </w:rPr>
        <w:t>saving defibrillator for Air Ambulance Charity shop i</w:t>
      </w:r>
      <w:r>
        <w:rPr>
          <w:rFonts w:cstheme="minorHAnsi"/>
          <w:b/>
          <w:sz w:val="32"/>
          <w:szCs w:val="32"/>
        </w:rPr>
        <w:t>n Ware</w:t>
      </w:r>
    </w:p>
    <w:p w:rsidR="000B5B77" w:rsidRPr="000B5B77" w:rsidRDefault="000B5B77" w:rsidP="000B5B77">
      <w:pPr>
        <w:rPr>
          <w:highlight w:val="yellow"/>
        </w:rPr>
      </w:pPr>
    </w:p>
    <w:p w:rsidR="00AD4F24" w:rsidRPr="00AD4F24" w:rsidRDefault="000B5B77" w:rsidP="000B5B77">
      <w:pPr>
        <w:ind w:right="-99"/>
        <w:rPr>
          <w:rFonts w:eastAsia="Arial" w:cstheme="minorHAnsi"/>
        </w:rPr>
      </w:pPr>
      <w:r w:rsidRPr="00AD4F24">
        <w:rPr>
          <w:rFonts w:cstheme="minorHAnsi"/>
        </w:rPr>
        <w:t xml:space="preserve">Essex &amp; Herts Air Ambulance (EHAAT) has installed </w:t>
      </w:r>
      <w:r w:rsidRPr="00AD4F24">
        <w:rPr>
          <w:rFonts w:eastAsia="Arial" w:cstheme="minorHAnsi"/>
        </w:rPr>
        <w:t>a potentially life-saving defibrillator at its shop in Ware</w:t>
      </w:r>
      <w:r w:rsidR="00AD4F24" w:rsidRPr="00AD4F24">
        <w:rPr>
          <w:rFonts w:eastAsia="Arial" w:cstheme="minorHAnsi"/>
        </w:rPr>
        <w:t xml:space="preserve"> High Street.</w:t>
      </w:r>
    </w:p>
    <w:p w:rsidR="000B5B77" w:rsidRPr="00AD4F24" w:rsidRDefault="00AD4F24" w:rsidP="000B5B77">
      <w:pPr>
        <w:ind w:right="-99"/>
        <w:rPr>
          <w:rFonts w:eastAsia="Arial" w:cstheme="minorHAnsi"/>
        </w:rPr>
      </w:pPr>
      <w:r w:rsidRPr="00AD4F24">
        <w:rPr>
          <w:rFonts w:eastAsia="Arial" w:cstheme="minorHAnsi"/>
        </w:rPr>
        <w:t xml:space="preserve"> </w:t>
      </w:r>
    </w:p>
    <w:p w:rsidR="000B5B77" w:rsidRDefault="000B5B77" w:rsidP="000B5B77">
      <w:pPr>
        <w:ind w:right="-99"/>
        <w:rPr>
          <w:rFonts w:eastAsia="Arial" w:cstheme="minorHAnsi"/>
        </w:rPr>
      </w:pPr>
      <w:r w:rsidRPr="00AD4F24">
        <w:rPr>
          <w:rFonts w:eastAsia="Arial" w:cstheme="minorHAnsi"/>
        </w:rPr>
        <w:t>EHAAT is committed to installing Public Access Defibrillators (PADs) on the outside of, or close to, all of its premises. The devices are designed to be safely used by untrained members of the public.</w:t>
      </w:r>
    </w:p>
    <w:p w:rsidR="00AF3093" w:rsidRDefault="00AF3093" w:rsidP="000B5B77">
      <w:pPr>
        <w:ind w:right="-99"/>
        <w:rPr>
          <w:rFonts w:eastAsia="Arial" w:cstheme="minorHAnsi"/>
        </w:rPr>
      </w:pPr>
    </w:p>
    <w:p w:rsidR="00A459D6" w:rsidRDefault="00AF3093" w:rsidP="00AF3093">
      <w:pPr>
        <w:rPr>
          <w:rFonts w:ascii="Arial" w:hAnsi="Arial" w:cs="Arial"/>
        </w:rPr>
      </w:pPr>
      <w:r>
        <w:rPr>
          <w:rFonts w:eastAsia="Arial" w:cstheme="minorHAnsi"/>
        </w:rPr>
        <w:t>The defibrillator</w:t>
      </w:r>
      <w:r w:rsidR="00EA4F73">
        <w:rPr>
          <w:rFonts w:eastAsia="Arial" w:cstheme="minorHAnsi"/>
        </w:rPr>
        <w:t xml:space="preserve"> was</w:t>
      </w:r>
      <w:r>
        <w:rPr>
          <w:rFonts w:eastAsia="Arial" w:cstheme="minorHAnsi"/>
        </w:rPr>
        <w:t xml:space="preserve"> paid for by </w:t>
      </w:r>
      <w:r w:rsidR="00A20526">
        <w:rPr>
          <w:rFonts w:ascii="Arial" w:hAnsi="Arial" w:cs="Arial"/>
        </w:rPr>
        <w:t>EHAAT V</w:t>
      </w:r>
      <w:r>
        <w:rPr>
          <w:rFonts w:ascii="Arial" w:hAnsi="Arial" w:cs="Arial"/>
        </w:rPr>
        <w:t>olunteer Kat</w:t>
      </w:r>
      <w:r w:rsidR="000C1215">
        <w:rPr>
          <w:rFonts w:ascii="Arial" w:hAnsi="Arial" w:cs="Arial"/>
        </w:rPr>
        <w:t>e</w:t>
      </w:r>
      <w:r>
        <w:rPr>
          <w:rFonts w:ascii="Arial" w:hAnsi="Arial" w:cs="Arial"/>
        </w:rPr>
        <w:t xml:space="preserve"> Lloyd-Davies, who has</w:t>
      </w:r>
      <w:r w:rsidR="000C1215">
        <w:rPr>
          <w:rFonts w:ascii="Arial" w:hAnsi="Arial" w:cs="Arial"/>
        </w:rPr>
        <w:t xml:space="preserve"> been a Volunteer with the Charity for over eight years.</w:t>
      </w:r>
    </w:p>
    <w:p w:rsidR="00A459D6" w:rsidRDefault="00A459D6" w:rsidP="00AF3093">
      <w:pPr>
        <w:rPr>
          <w:rFonts w:ascii="Arial" w:hAnsi="Arial" w:cs="Arial"/>
        </w:rPr>
      </w:pPr>
    </w:p>
    <w:p w:rsidR="00AF3093" w:rsidRDefault="000C1215" w:rsidP="00AF3093">
      <w:pPr>
        <w:rPr>
          <w:rFonts w:ascii="Arial" w:hAnsi="Arial" w:cs="Arial"/>
        </w:rPr>
      </w:pPr>
      <w:r w:rsidRPr="000C1215">
        <w:rPr>
          <w:rFonts w:ascii="Arial" w:hAnsi="Arial" w:cs="Arial"/>
        </w:rPr>
        <w:t>Kate said: “</w:t>
      </w:r>
      <w:r>
        <w:rPr>
          <w:rFonts w:ascii="Arial" w:hAnsi="Arial" w:cs="Arial"/>
        </w:rPr>
        <w:t>When I heard about this initiative I realised it was very important and I am pleased to be able to support it in a practical way.</w:t>
      </w:r>
    </w:p>
    <w:p w:rsidR="00AF3093" w:rsidRPr="00AD4F24" w:rsidRDefault="00AF3093" w:rsidP="000B5B77">
      <w:pPr>
        <w:ind w:right="-99"/>
        <w:rPr>
          <w:rFonts w:eastAsia="Arial" w:cstheme="minorHAnsi"/>
        </w:rPr>
      </w:pPr>
    </w:p>
    <w:p w:rsidR="00A459D6" w:rsidRPr="00A20526" w:rsidRDefault="00CD14F0" w:rsidP="000B5B77">
      <w:pPr>
        <w:rPr>
          <w:rFonts w:ascii="Arial" w:hAnsi="Arial" w:cs="Arial"/>
        </w:rPr>
      </w:pPr>
      <w:r w:rsidRPr="00A20526">
        <w:rPr>
          <w:rFonts w:ascii="Arial" w:hAnsi="Arial" w:cs="Arial"/>
        </w:rPr>
        <w:t xml:space="preserve">Pam Withrington, Director of Fundraising and Marketing at </w:t>
      </w:r>
      <w:r w:rsidR="00AF3093" w:rsidRPr="00A20526">
        <w:rPr>
          <w:rFonts w:ascii="Arial" w:hAnsi="Arial" w:cs="Arial"/>
        </w:rPr>
        <w:t xml:space="preserve">EHAAT said: “We are </w:t>
      </w:r>
      <w:r w:rsidR="00EA4F73" w:rsidRPr="00A20526">
        <w:rPr>
          <w:rFonts w:ascii="Arial" w:hAnsi="Arial" w:cs="Arial"/>
        </w:rPr>
        <w:t>very</w:t>
      </w:r>
      <w:r w:rsidR="00AF3093" w:rsidRPr="00A20526">
        <w:rPr>
          <w:rFonts w:ascii="Arial" w:hAnsi="Arial" w:cs="Arial"/>
        </w:rPr>
        <w:t xml:space="preserve"> grateful to </w:t>
      </w:r>
      <w:r w:rsidR="00EA4F73" w:rsidRPr="00A20526">
        <w:rPr>
          <w:rFonts w:ascii="Arial" w:hAnsi="Arial" w:cs="Arial"/>
        </w:rPr>
        <w:t>Kate</w:t>
      </w:r>
      <w:r w:rsidRPr="00A20526">
        <w:rPr>
          <w:rFonts w:ascii="Arial" w:hAnsi="Arial" w:cs="Arial"/>
        </w:rPr>
        <w:t xml:space="preserve"> for her generosity</w:t>
      </w:r>
      <w:r w:rsidR="00EA4F73" w:rsidRPr="00A20526">
        <w:rPr>
          <w:rFonts w:ascii="Arial" w:hAnsi="Arial" w:cs="Arial"/>
        </w:rPr>
        <w:t xml:space="preserve"> in funding this defibrillator</w:t>
      </w:r>
      <w:r w:rsidR="00AF3093" w:rsidRPr="00A20526">
        <w:rPr>
          <w:rFonts w:ascii="Arial" w:hAnsi="Arial" w:cs="Arial"/>
        </w:rPr>
        <w:t xml:space="preserve">. Thanks to her </w:t>
      </w:r>
      <w:r w:rsidRPr="00A20526">
        <w:rPr>
          <w:rFonts w:ascii="Arial" w:hAnsi="Arial" w:cs="Arial"/>
        </w:rPr>
        <w:t>amazing gesture</w:t>
      </w:r>
      <w:r w:rsidR="00A459D6" w:rsidRPr="00A20526">
        <w:rPr>
          <w:rFonts w:ascii="Arial" w:hAnsi="Arial" w:cs="Arial"/>
        </w:rPr>
        <w:t xml:space="preserve">, </w:t>
      </w:r>
      <w:r w:rsidRPr="00A20526">
        <w:rPr>
          <w:rFonts w:ascii="Arial" w:hAnsi="Arial" w:cs="Arial"/>
        </w:rPr>
        <w:t>t</w:t>
      </w:r>
      <w:r w:rsidR="00A459D6" w:rsidRPr="00A20526">
        <w:rPr>
          <w:rFonts w:ascii="Arial" w:hAnsi="Arial" w:cs="Arial"/>
        </w:rPr>
        <w:t>his potentially</w:t>
      </w:r>
      <w:r w:rsidRPr="00A20526">
        <w:rPr>
          <w:rFonts w:ascii="Arial" w:hAnsi="Arial" w:cs="Arial"/>
        </w:rPr>
        <w:t xml:space="preserve"> </w:t>
      </w:r>
      <w:r w:rsidR="00EA4F73" w:rsidRPr="00A20526">
        <w:rPr>
          <w:rFonts w:ascii="Arial" w:hAnsi="Arial" w:cs="Arial"/>
        </w:rPr>
        <w:t xml:space="preserve">life-saving piece of equipment is </w:t>
      </w:r>
      <w:r w:rsidRPr="00A20526">
        <w:rPr>
          <w:rFonts w:ascii="Arial" w:hAnsi="Arial" w:cs="Arial"/>
        </w:rPr>
        <w:t>available to the people of Ware.”</w:t>
      </w:r>
    </w:p>
    <w:p w:rsidR="00AF3093" w:rsidRPr="00A20526" w:rsidRDefault="00AF3093" w:rsidP="000B5B77">
      <w:pPr>
        <w:ind w:right="-99"/>
        <w:rPr>
          <w:rFonts w:eastAsia="Arial" w:cstheme="minorHAnsi"/>
          <w:strike/>
        </w:rPr>
      </w:pPr>
    </w:p>
    <w:p w:rsidR="000B5B77" w:rsidRPr="00AD4F24" w:rsidRDefault="000B5B77" w:rsidP="000B5B77">
      <w:pPr>
        <w:ind w:right="-99"/>
        <w:rPr>
          <w:rFonts w:eastAsia="Arial" w:cstheme="minorHAnsi"/>
        </w:rPr>
      </w:pPr>
      <w:r w:rsidRPr="00AD4F24">
        <w:rPr>
          <w:rFonts w:eastAsia="Arial" w:cstheme="minorHAnsi"/>
        </w:rPr>
        <w:t xml:space="preserve">A defibrillator is a computerised medical device used when a person experiences sudden cardiac arrest. The defibrillator delivers an electrical current through the chest which aims to shock the heart back into a normal rhythm, allowing it to pump again. The use of this, alongside cardiopulmonary resuscitation (CPR), is crucial to the ‘chain of survival’. </w:t>
      </w:r>
    </w:p>
    <w:p w:rsidR="000B5B77" w:rsidRPr="00AD4F24" w:rsidRDefault="000B5B77" w:rsidP="000B5B77">
      <w:pPr>
        <w:ind w:right="-99"/>
        <w:rPr>
          <w:rFonts w:cstheme="minorHAnsi"/>
        </w:rPr>
      </w:pPr>
    </w:p>
    <w:p w:rsidR="000B5B77" w:rsidRPr="00AD4F24" w:rsidRDefault="000B5B77" w:rsidP="000B5B77">
      <w:pPr>
        <w:ind w:right="-99"/>
        <w:rPr>
          <w:rFonts w:cstheme="minorHAnsi"/>
        </w:rPr>
      </w:pPr>
      <w:r w:rsidRPr="00AD4F24">
        <w:rPr>
          <w:rFonts w:cstheme="minorHAnsi"/>
        </w:rPr>
        <w:t xml:space="preserve">The Charity hopes that the defibrillator will encourage bystanders to get involved if they encounter a case of cardiac arrest, and will provide the people of </w:t>
      </w:r>
      <w:r w:rsidR="00AF3093">
        <w:rPr>
          <w:rFonts w:cstheme="minorHAnsi"/>
        </w:rPr>
        <w:t>Ware</w:t>
      </w:r>
      <w:r w:rsidRPr="00AD4F24">
        <w:rPr>
          <w:rFonts w:cstheme="minorHAnsi"/>
        </w:rPr>
        <w:t xml:space="preserve"> with additional assistance before trained medical help arrives. EHAAT is committed to raising awareness and ensuring that PADs are accessible so that, should a sudden cardiac arrest occur, assistance can be given at the very earliest opportunity.  </w:t>
      </w:r>
    </w:p>
    <w:p w:rsidR="000B5B77" w:rsidRPr="00AD4F24" w:rsidRDefault="000B5B77" w:rsidP="000B5B77">
      <w:pPr>
        <w:rPr>
          <w:rFonts w:eastAsia="Times New Roman" w:cstheme="minorHAnsi"/>
          <w:color w:val="000000"/>
        </w:rPr>
      </w:pPr>
    </w:p>
    <w:p w:rsidR="000B5B77" w:rsidRPr="00AD4F24" w:rsidRDefault="000B5B77" w:rsidP="000B5B77">
      <w:pPr>
        <w:ind w:right="-99"/>
        <w:rPr>
          <w:rFonts w:cstheme="minorHAnsi"/>
        </w:rPr>
      </w:pPr>
      <w:r w:rsidRPr="00AD4F24">
        <w:rPr>
          <w:rFonts w:cstheme="minorHAnsi"/>
        </w:rPr>
        <w:t>Stuart Elms, Clinical Director for EHAAT said: ““Our Pre-hospital Care Doctors and Critical Care Paramedics treat many out-of-hospital cardiac arrests each year, and the NHS Ambulance services treat approximately 30,000 per year.</w:t>
      </w:r>
    </w:p>
    <w:p w:rsidR="000B5B77" w:rsidRPr="00AD4F24" w:rsidRDefault="000B5B77" w:rsidP="000B5B77">
      <w:pPr>
        <w:rPr>
          <w:rFonts w:cstheme="minorHAnsi"/>
        </w:rPr>
      </w:pPr>
    </w:p>
    <w:p w:rsidR="000B5B77" w:rsidRPr="00AD4F24" w:rsidRDefault="000B5B77" w:rsidP="000B5B77">
      <w:pPr>
        <w:rPr>
          <w:rFonts w:cstheme="minorHAnsi"/>
        </w:rPr>
      </w:pPr>
      <w:r w:rsidRPr="00AD4F24">
        <w:rPr>
          <w:rFonts w:cstheme="minorHAnsi"/>
        </w:rPr>
        <w:t>“Care and treatment has advanced every year, but those receiving bystander CPR and early defibrillation have a better chance of survival. PADs are a recognised, safe method of initiating care in this group of patients, for whom time is critical.”</w:t>
      </w:r>
    </w:p>
    <w:p w:rsidR="000B5B77" w:rsidRPr="00AD4F24" w:rsidRDefault="000B5B77" w:rsidP="000B5B77">
      <w:pPr>
        <w:rPr>
          <w:rFonts w:cstheme="minorHAnsi"/>
        </w:rPr>
      </w:pPr>
    </w:p>
    <w:p w:rsidR="000B5B77" w:rsidRPr="000B5B77" w:rsidRDefault="000B5B77" w:rsidP="000B5B77">
      <w:pPr>
        <w:rPr>
          <w:rFonts w:cstheme="minorHAnsi"/>
          <w:highlight w:val="yellow"/>
        </w:rPr>
      </w:pPr>
      <w:r w:rsidRPr="00AD4F24">
        <w:rPr>
          <w:rFonts w:cstheme="minorHAnsi"/>
        </w:rPr>
        <w:t>“We want the public to know that there is a PAD available in their area. Once 999 has been called, ensuring that further help is on the way, members of the public should not be afraid to use the equipment and start CPR. The defibrillator provides clear and audible instructions and will not deliver a shock if the patient does not need it.”</w:t>
      </w:r>
    </w:p>
    <w:p w:rsidR="000B5B77" w:rsidRPr="000B5B77" w:rsidRDefault="000B5B77" w:rsidP="000B5B77">
      <w:pPr>
        <w:rPr>
          <w:rFonts w:ascii="Arial" w:eastAsia="Times New Roman" w:hAnsi="Arial" w:cs="Arial"/>
          <w:sz w:val="24"/>
          <w:szCs w:val="24"/>
          <w:highlight w:val="yellow"/>
        </w:rPr>
      </w:pPr>
    </w:p>
    <w:p w:rsidR="00AD4F24" w:rsidRPr="000C1215" w:rsidRDefault="00AD4F24" w:rsidP="00AD4F24">
      <w:pPr>
        <w:rPr>
          <w:rFonts w:ascii="Arial" w:eastAsia="Times New Roman" w:hAnsi="Arial" w:cs="Arial"/>
          <w:b/>
          <w:color w:val="000000"/>
        </w:rPr>
      </w:pPr>
      <w:r w:rsidRPr="000C1215">
        <w:rPr>
          <w:rFonts w:ascii="Arial" w:eastAsia="Times New Roman" w:hAnsi="Arial" w:cs="Arial"/>
          <w:b/>
          <w:color w:val="000000"/>
        </w:rPr>
        <w:t>Essex &amp; Herts Air Ambulance’s Ware Charity Shop is located at: 3 Ware High Street</w:t>
      </w:r>
      <w:r w:rsidR="000C1215" w:rsidRPr="000C1215">
        <w:rPr>
          <w:rFonts w:ascii="Arial" w:eastAsia="Times New Roman" w:hAnsi="Arial" w:cs="Arial"/>
          <w:b/>
          <w:color w:val="000000"/>
        </w:rPr>
        <w:t>,</w:t>
      </w:r>
      <w:r w:rsidRPr="000C1215">
        <w:rPr>
          <w:rFonts w:ascii="Arial" w:eastAsia="Times New Roman" w:hAnsi="Arial" w:cs="Arial"/>
          <w:b/>
          <w:color w:val="000000"/>
        </w:rPr>
        <w:t xml:space="preserve"> Ware</w:t>
      </w:r>
      <w:r w:rsidR="000C1215" w:rsidRPr="000C1215">
        <w:rPr>
          <w:rFonts w:ascii="Arial" w:eastAsia="Times New Roman" w:hAnsi="Arial" w:cs="Arial"/>
          <w:b/>
          <w:color w:val="000000"/>
        </w:rPr>
        <w:t>,</w:t>
      </w:r>
    </w:p>
    <w:p w:rsidR="00EB3DA1" w:rsidRDefault="00AD4F24" w:rsidP="00AD4F24">
      <w:pPr>
        <w:rPr>
          <w:rFonts w:ascii="Arial" w:hAnsi="Arial" w:cs="Arial"/>
          <w:color w:val="000000"/>
          <w:sz w:val="21"/>
          <w:szCs w:val="21"/>
          <w:shd w:val="clear" w:color="auto" w:fill="FFFFFF"/>
        </w:rPr>
      </w:pPr>
      <w:r w:rsidRPr="000C1215">
        <w:rPr>
          <w:rFonts w:ascii="Arial" w:eastAsia="Times New Roman" w:hAnsi="Arial" w:cs="Arial"/>
          <w:b/>
          <w:color w:val="000000"/>
        </w:rPr>
        <w:t>Hertfordshire SG12 9BP. Telephone 01920 463365</w:t>
      </w:r>
      <w:r w:rsidR="00A20526">
        <w:rPr>
          <w:rFonts w:ascii="Arial" w:eastAsia="Times New Roman" w:hAnsi="Arial" w:cs="Arial"/>
          <w:b/>
          <w:color w:val="000000"/>
        </w:rPr>
        <w:t xml:space="preserve"> </w:t>
      </w:r>
      <w:r w:rsidR="00A20526" w:rsidRPr="00A20526">
        <w:rPr>
          <w:rFonts w:ascii="Arial" w:eastAsia="Times New Roman" w:hAnsi="Arial" w:cs="Arial"/>
          <w:b/>
          <w:color w:val="000000"/>
        </w:rPr>
        <w:t>Open: Monday to Saturday 9.30 am – 4.30 pm</w:t>
      </w:r>
      <w:r w:rsidR="00A20526">
        <w:rPr>
          <w:rFonts w:ascii="Arial" w:eastAsia="Times New Roman" w:hAnsi="Arial" w:cs="Arial"/>
          <w:b/>
          <w:color w:val="000000"/>
        </w:rPr>
        <w:t>,</w:t>
      </w:r>
    </w:p>
    <w:p w:rsidR="00B56090" w:rsidRDefault="00B56090" w:rsidP="008D1EF3">
      <w:pPr>
        <w:pStyle w:val="ListParagraph"/>
        <w:spacing w:after="0" w:line="240" w:lineRule="auto"/>
        <w:ind w:left="0" w:right="-99"/>
        <w:jc w:val="center"/>
        <w:rPr>
          <w:rFonts w:cstheme="minorHAnsi"/>
        </w:rPr>
      </w:pPr>
      <w:r w:rsidRPr="008D1EF3">
        <w:rPr>
          <w:rFonts w:cstheme="minorHAnsi"/>
        </w:rPr>
        <w:lastRenderedPageBreak/>
        <w:t>-ENDS-</w:t>
      </w:r>
    </w:p>
    <w:p w:rsidR="00C37A61" w:rsidRPr="008D1EF3" w:rsidRDefault="00C37A61" w:rsidP="008D1EF3">
      <w:pPr>
        <w:pStyle w:val="ListParagraph"/>
        <w:spacing w:after="0" w:line="240" w:lineRule="auto"/>
        <w:ind w:left="0" w:right="-99"/>
        <w:jc w:val="center"/>
        <w:rPr>
          <w:rFonts w:cstheme="minorHAnsi"/>
        </w:rPr>
      </w:pPr>
    </w:p>
    <w:p w:rsidR="006679B0" w:rsidRPr="006679B0" w:rsidRDefault="00C37A61" w:rsidP="006679B0">
      <w:pPr>
        <w:pStyle w:val="BodyText"/>
      </w:pPr>
      <w:r w:rsidRPr="00854F38">
        <w:rPr>
          <w:b/>
        </w:rPr>
        <w:t>Photograph</w:t>
      </w:r>
      <w:r w:rsidR="00C50D1F" w:rsidRPr="00A20526">
        <w:rPr>
          <w:b/>
        </w:rPr>
        <w:t>:</w:t>
      </w:r>
      <w:r w:rsidR="00A459D6" w:rsidRPr="00A20526">
        <w:rPr>
          <w:rFonts w:eastAsia="Arial" w:cstheme="minorHAnsi"/>
        </w:rPr>
        <w:t xml:space="preserve"> </w:t>
      </w:r>
      <w:r w:rsidR="00A20526">
        <w:rPr>
          <w:rFonts w:ascii="Arial" w:hAnsi="Arial" w:cs="Arial"/>
        </w:rPr>
        <w:t>EHAAT V</w:t>
      </w:r>
      <w:r w:rsidR="00A459D6" w:rsidRPr="00A20526">
        <w:rPr>
          <w:rFonts w:ascii="Arial" w:hAnsi="Arial" w:cs="Arial"/>
        </w:rPr>
        <w:t>olunteer Ka</w:t>
      </w:r>
      <w:r w:rsidR="003C013A" w:rsidRPr="00A20526">
        <w:rPr>
          <w:rFonts w:ascii="Arial" w:hAnsi="Arial" w:cs="Arial"/>
        </w:rPr>
        <w:t>te</w:t>
      </w:r>
      <w:r w:rsidR="00A459D6" w:rsidRPr="00A20526">
        <w:rPr>
          <w:rFonts w:ascii="Arial" w:hAnsi="Arial" w:cs="Arial"/>
        </w:rPr>
        <w:t xml:space="preserve"> Lloyd-Davies</w:t>
      </w:r>
      <w:r w:rsidR="003C013A" w:rsidRPr="00A20526">
        <w:rPr>
          <w:rFonts w:ascii="Arial" w:hAnsi="Arial" w:cs="Arial"/>
        </w:rPr>
        <w:t xml:space="preserve"> with Ricky </w:t>
      </w:r>
      <w:r w:rsidR="00A20526">
        <w:rPr>
          <w:rFonts w:ascii="Arial" w:hAnsi="Arial" w:cs="Arial"/>
        </w:rPr>
        <w:t>McCabe of defibrillator supplier</w:t>
      </w:r>
      <w:bookmarkStart w:id="0" w:name="_GoBack"/>
      <w:bookmarkEnd w:id="0"/>
      <w:r w:rsidR="003C013A" w:rsidRPr="00A20526">
        <w:rPr>
          <w:rFonts w:ascii="Arial" w:hAnsi="Arial" w:cs="Arial"/>
        </w:rPr>
        <w:t xml:space="preserve"> </w:t>
      </w:r>
      <w:proofErr w:type="spellStart"/>
      <w:r w:rsidR="003C013A" w:rsidRPr="00A20526">
        <w:rPr>
          <w:rFonts w:ascii="Arial" w:hAnsi="Arial" w:cs="Arial"/>
        </w:rPr>
        <w:t>Wel</w:t>
      </w:r>
      <w:proofErr w:type="spellEnd"/>
      <w:r w:rsidR="003C013A" w:rsidRPr="00A20526">
        <w:rPr>
          <w:rFonts w:ascii="Arial" w:hAnsi="Arial" w:cs="Arial"/>
        </w:rPr>
        <w:t xml:space="preserve"> Medical and EHAAT </w:t>
      </w:r>
      <w:r w:rsidR="00A20526">
        <w:rPr>
          <w:rFonts w:ascii="Arial" w:hAnsi="Arial" w:cs="Arial"/>
        </w:rPr>
        <w:t>Staff and V</w:t>
      </w:r>
      <w:r w:rsidR="003C013A" w:rsidRPr="00A20526">
        <w:rPr>
          <w:rFonts w:ascii="Arial" w:hAnsi="Arial" w:cs="Arial"/>
        </w:rPr>
        <w:t>olunteers</w:t>
      </w:r>
      <w:r w:rsidR="003C013A">
        <w:rPr>
          <w:rFonts w:ascii="Arial" w:hAnsi="Arial" w:cs="Arial"/>
        </w:rPr>
        <w:t>.</w:t>
      </w:r>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4250CB">
        <w:rPr>
          <w:b/>
          <w:sz w:val="24"/>
        </w:rPr>
        <w:t>the Communications Team</w:t>
      </w:r>
      <w:r w:rsidRPr="006068FC">
        <w:rPr>
          <w:b/>
          <w:sz w:val="24"/>
        </w:rPr>
        <w:t xml:space="preserve"> 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Services (HEMS) for the critically ill and injured of Essex, Hertfordshire and the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or National Lottery. It costs </w:t>
      </w:r>
      <w:r w:rsidR="00872FA9">
        <w:rPr>
          <w:rFonts w:ascii="Arial" w:hAnsi="Arial" w:cs="Arial"/>
          <w:sz w:val="20"/>
          <w:szCs w:val="20"/>
        </w:rPr>
        <w:t xml:space="preserve">over </w:t>
      </w:r>
      <w:r w:rsidRPr="006F0540">
        <w:rPr>
          <w:rFonts w:ascii="Arial" w:hAnsi="Arial" w:cs="Arial"/>
          <w:sz w:val="20"/>
          <w:szCs w:val="20"/>
        </w:rPr>
        <w:t xml:space="preserve">£500,000 every month to keep the service operational and saving lives,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two Pilots,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These teams, made up of highly-skilled individuals, tended to 1077 patients in 2016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7"/>
      <w:headerReference w:type="first" r:id="rId8"/>
      <w:footerReference w:type="first" r:id="rId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B77" w:rsidRDefault="000B5B77" w:rsidP="00613708">
      <w:r>
        <w:separator/>
      </w:r>
    </w:p>
  </w:endnote>
  <w:endnote w:type="continuationSeparator" w:id="0">
    <w:p w:rsidR="000B5B77" w:rsidRDefault="000B5B77"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B77" w:rsidRDefault="000B5B77" w:rsidP="00613708">
      <w:r>
        <w:separator/>
      </w:r>
    </w:p>
  </w:footnote>
  <w:footnote w:type="continuationSeparator" w:id="0">
    <w:p w:rsidR="000B5B77" w:rsidRDefault="000B5B77"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FE0CD"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0D"/>
    <w:rsid w:val="0000692A"/>
    <w:rsid w:val="00034586"/>
    <w:rsid w:val="000362DA"/>
    <w:rsid w:val="00041FF1"/>
    <w:rsid w:val="0004793D"/>
    <w:rsid w:val="0005140C"/>
    <w:rsid w:val="00083AA4"/>
    <w:rsid w:val="000A2595"/>
    <w:rsid w:val="000A4B99"/>
    <w:rsid w:val="000B371E"/>
    <w:rsid w:val="000B5B77"/>
    <w:rsid w:val="000C1215"/>
    <w:rsid w:val="000C5C4F"/>
    <w:rsid w:val="000F45ED"/>
    <w:rsid w:val="00107087"/>
    <w:rsid w:val="001159E8"/>
    <w:rsid w:val="001178C6"/>
    <w:rsid w:val="0013165D"/>
    <w:rsid w:val="00131FB6"/>
    <w:rsid w:val="00134FAE"/>
    <w:rsid w:val="00136735"/>
    <w:rsid w:val="001414FD"/>
    <w:rsid w:val="00155DB7"/>
    <w:rsid w:val="00160A8B"/>
    <w:rsid w:val="00177A98"/>
    <w:rsid w:val="00182E0B"/>
    <w:rsid w:val="00187435"/>
    <w:rsid w:val="001B1661"/>
    <w:rsid w:val="001C0DEE"/>
    <w:rsid w:val="001C566F"/>
    <w:rsid w:val="001D253E"/>
    <w:rsid w:val="002113F4"/>
    <w:rsid w:val="002234EF"/>
    <w:rsid w:val="0022750F"/>
    <w:rsid w:val="00231C85"/>
    <w:rsid w:val="00232B70"/>
    <w:rsid w:val="00243D8B"/>
    <w:rsid w:val="00255A51"/>
    <w:rsid w:val="00271C13"/>
    <w:rsid w:val="002A6EDC"/>
    <w:rsid w:val="002B6FF4"/>
    <w:rsid w:val="002E3E8C"/>
    <w:rsid w:val="002F607E"/>
    <w:rsid w:val="00300CCB"/>
    <w:rsid w:val="00303CFB"/>
    <w:rsid w:val="00304F41"/>
    <w:rsid w:val="00312EC9"/>
    <w:rsid w:val="003147B4"/>
    <w:rsid w:val="00316EE2"/>
    <w:rsid w:val="00320EA0"/>
    <w:rsid w:val="003249DA"/>
    <w:rsid w:val="00334CA6"/>
    <w:rsid w:val="00337191"/>
    <w:rsid w:val="003472CD"/>
    <w:rsid w:val="00367081"/>
    <w:rsid w:val="003B4F8F"/>
    <w:rsid w:val="003C013A"/>
    <w:rsid w:val="003C0907"/>
    <w:rsid w:val="003E325D"/>
    <w:rsid w:val="003F3D2F"/>
    <w:rsid w:val="00406162"/>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3F56"/>
    <w:rsid w:val="004C42BE"/>
    <w:rsid w:val="004E179E"/>
    <w:rsid w:val="004F422B"/>
    <w:rsid w:val="00512F6C"/>
    <w:rsid w:val="00520656"/>
    <w:rsid w:val="00540783"/>
    <w:rsid w:val="00543101"/>
    <w:rsid w:val="0056057F"/>
    <w:rsid w:val="0057013E"/>
    <w:rsid w:val="00574AC2"/>
    <w:rsid w:val="005778E4"/>
    <w:rsid w:val="00580141"/>
    <w:rsid w:val="00587D8C"/>
    <w:rsid w:val="005A7C19"/>
    <w:rsid w:val="005C519D"/>
    <w:rsid w:val="005D2E67"/>
    <w:rsid w:val="005D7026"/>
    <w:rsid w:val="005F4571"/>
    <w:rsid w:val="00603919"/>
    <w:rsid w:val="00613708"/>
    <w:rsid w:val="00623AB3"/>
    <w:rsid w:val="006310E4"/>
    <w:rsid w:val="00645350"/>
    <w:rsid w:val="0065190F"/>
    <w:rsid w:val="006679B0"/>
    <w:rsid w:val="006802D4"/>
    <w:rsid w:val="006A5E48"/>
    <w:rsid w:val="006A71FA"/>
    <w:rsid w:val="006B14B7"/>
    <w:rsid w:val="006C21BE"/>
    <w:rsid w:val="006C4356"/>
    <w:rsid w:val="006D763E"/>
    <w:rsid w:val="006E17BC"/>
    <w:rsid w:val="006E18F1"/>
    <w:rsid w:val="006F0540"/>
    <w:rsid w:val="00701DA7"/>
    <w:rsid w:val="00703B3B"/>
    <w:rsid w:val="0073051F"/>
    <w:rsid w:val="0074703E"/>
    <w:rsid w:val="00767764"/>
    <w:rsid w:val="007725A1"/>
    <w:rsid w:val="00772AFD"/>
    <w:rsid w:val="007858DB"/>
    <w:rsid w:val="007B4EDB"/>
    <w:rsid w:val="007B5F70"/>
    <w:rsid w:val="007D046F"/>
    <w:rsid w:val="008072D2"/>
    <w:rsid w:val="00810A63"/>
    <w:rsid w:val="00830171"/>
    <w:rsid w:val="00841B40"/>
    <w:rsid w:val="00844C47"/>
    <w:rsid w:val="00844C6C"/>
    <w:rsid w:val="00845100"/>
    <w:rsid w:val="00847B22"/>
    <w:rsid w:val="00854F38"/>
    <w:rsid w:val="0086255C"/>
    <w:rsid w:val="00863436"/>
    <w:rsid w:val="00872FA9"/>
    <w:rsid w:val="00891072"/>
    <w:rsid w:val="0089223C"/>
    <w:rsid w:val="00892669"/>
    <w:rsid w:val="00897C66"/>
    <w:rsid w:val="008B7607"/>
    <w:rsid w:val="008B7AEE"/>
    <w:rsid w:val="008D1EF3"/>
    <w:rsid w:val="008F1694"/>
    <w:rsid w:val="009203D0"/>
    <w:rsid w:val="00934650"/>
    <w:rsid w:val="00935851"/>
    <w:rsid w:val="00980805"/>
    <w:rsid w:val="00984EA3"/>
    <w:rsid w:val="0098789B"/>
    <w:rsid w:val="00992ED4"/>
    <w:rsid w:val="009B1156"/>
    <w:rsid w:val="009B4759"/>
    <w:rsid w:val="009B73B6"/>
    <w:rsid w:val="009C01F1"/>
    <w:rsid w:val="009D7308"/>
    <w:rsid w:val="009F1E5F"/>
    <w:rsid w:val="00A0250B"/>
    <w:rsid w:val="00A20526"/>
    <w:rsid w:val="00A25AE5"/>
    <w:rsid w:val="00A30CD5"/>
    <w:rsid w:val="00A438C7"/>
    <w:rsid w:val="00A4484A"/>
    <w:rsid w:val="00A459D6"/>
    <w:rsid w:val="00A5126D"/>
    <w:rsid w:val="00A67B13"/>
    <w:rsid w:val="00A7396F"/>
    <w:rsid w:val="00A7501C"/>
    <w:rsid w:val="00A87A68"/>
    <w:rsid w:val="00A93EC0"/>
    <w:rsid w:val="00AA068E"/>
    <w:rsid w:val="00AB0B4A"/>
    <w:rsid w:val="00AB467F"/>
    <w:rsid w:val="00AC14B7"/>
    <w:rsid w:val="00AC6EE0"/>
    <w:rsid w:val="00AD37AE"/>
    <w:rsid w:val="00AD4F24"/>
    <w:rsid w:val="00AE7C24"/>
    <w:rsid w:val="00AE7E99"/>
    <w:rsid w:val="00AF204F"/>
    <w:rsid w:val="00AF2631"/>
    <w:rsid w:val="00AF3093"/>
    <w:rsid w:val="00B03A17"/>
    <w:rsid w:val="00B12881"/>
    <w:rsid w:val="00B13E7B"/>
    <w:rsid w:val="00B15A82"/>
    <w:rsid w:val="00B16CBA"/>
    <w:rsid w:val="00B2097D"/>
    <w:rsid w:val="00B2362F"/>
    <w:rsid w:val="00B2408B"/>
    <w:rsid w:val="00B32D2D"/>
    <w:rsid w:val="00B32DE1"/>
    <w:rsid w:val="00B56090"/>
    <w:rsid w:val="00B906F4"/>
    <w:rsid w:val="00B97EF3"/>
    <w:rsid w:val="00BC752A"/>
    <w:rsid w:val="00BD5E82"/>
    <w:rsid w:val="00BF6CF5"/>
    <w:rsid w:val="00C019E5"/>
    <w:rsid w:val="00C10195"/>
    <w:rsid w:val="00C14ED3"/>
    <w:rsid w:val="00C175C4"/>
    <w:rsid w:val="00C31414"/>
    <w:rsid w:val="00C37A61"/>
    <w:rsid w:val="00C406BF"/>
    <w:rsid w:val="00C41791"/>
    <w:rsid w:val="00C50D1F"/>
    <w:rsid w:val="00C53E3B"/>
    <w:rsid w:val="00C62A22"/>
    <w:rsid w:val="00C71E0A"/>
    <w:rsid w:val="00CA1401"/>
    <w:rsid w:val="00CA5719"/>
    <w:rsid w:val="00CC375E"/>
    <w:rsid w:val="00CC38BA"/>
    <w:rsid w:val="00CC429C"/>
    <w:rsid w:val="00CD14F0"/>
    <w:rsid w:val="00CE53B7"/>
    <w:rsid w:val="00CE5822"/>
    <w:rsid w:val="00CE61E9"/>
    <w:rsid w:val="00D22302"/>
    <w:rsid w:val="00D33EEE"/>
    <w:rsid w:val="00D42F75"/>
    <w:rsid w:val="00D6022A"/>
    <w:rsid w:val="00D72D77"/>
    <w:rsid w:val="00D81A4C"/>
    <w:rsid w:val="00DA54C3"/>
    <w:rsid w:val="00DD654B"/>
    <w:rsid w:val="00DE4298"/>
    <w:rsid w:val="00E125A0"/>
    <w:rsid w:val="00E160FE"/>
    <w:rsid w:val="00E23A72"/>
    <w:rsid w:val="00E33095"/>
    <w:rsid w:val="00E70008"/>
    <w:rsid w:val="00E7344E"/>
    <w:rsid w:val="00EA4F73"/>
    <w:rsid w:val="00EB3DA1"/>
    <w:rsid w:val="00ED7FBF"/>
    <w:rsid w:val="00EF120B"/>
    <w:rsid w:val="00EF4752"/>
    <w:rsid w:val="00F041FF"/>
    <w:rsid w:val="00F06AD1"/>
    <w:rsid w:val="00F10E0A"/>
    <w:rsid w:val="00F1190D"/>
    <w:rsid w:val="00F173AC"/>
    <w:rsid w:val="00F17A72"/>
    <w:rsid w:val="00F17EFA"/>
    <w:rsid w:val="00F23C9A"/>
    <w:rsid w:val="00F62351"/>
    <w:rsid w:val="00F652AA"/>
    <w:rsid w:val="00F70157"/>
    <w:rsid w:val="00F75DC9"/>
    <w:rsid w:val="00F93182"/>
    <w:rsid w:val="00F9576F"/>
    <w:rsid w:val="00FA4C8D"/>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D5F0ACA-6FB2-411C-A1E3-EA2544D8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685352465">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 w:id="20155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20Blank.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 Blank</Template>
  <TotalTime>60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Sherriff</dc:creator>
  <cp:lastModifiedBy>Gavin Sherriff</cp:lastModifiedBy>
  <cp:revision>9</cp:revision>
  <cp:lastPrinted>2018-11-28T09:25:00Z</cp:lastPrinted>
  <dcterms:created xsi:type="dcterms:W3CDTF">2018-11-08T09:12:00Z</dcterms:created>
  <dcterms:modified xsi:type="dcterms:W3CDTF">2018-11-28T13:33:00Z</dcterms:modified>
</cp:coreProperties>
</file>