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4008FF" w14:textId="6399B043" w:rsidR="003E393F" w:rsidRDefault="00C43F18" w:rsidP="00A017F8">
      <w:pPr>
        <w:rPr>
          <w:rFonts w:ascii="Avenir Next Regular" w:hAnsi="Avenir Next Regular"/>
          <w:b/>
          <w:sz w:val="32"/>
        </w:rPr>
      </w:pPr>
      <w:r>
        <w:rPr>
          <w:rFonts w:ascii="Avenir Next Regular" w:hAnsi="Avenir Next Regular"/>
          <w:b/>
          <w:sz w:val="32"/>
        </w:rPr>
        <w:t>Open your door to o</w:t>
      </w:r>
      <w:r w:rsidR="003E393F">
        <w:rPr>
          <w:rFonts w:ascii="Avenir Next Regular" w:hAnsi="Avenir Next Regular"/>
          <w:b/>
          <w:sz w:val="32"/>
        </w:rPr>
        <w:t xml:space="preserve">rganic </w:t>
      </w:r>
      <w:r>
        <w:rPr>
          <w:rFonts w:ascii="Avenir Next Regular" w:hAnsi="Avenir Next Regular"/>
          <w:b/>
          <w:sz w:val="32"/>
        </w:rPr>
        <w:t>food</w:t>
      </w:r>
      <w:r w:rsidR="003E393F">
        <w:rPr>
          <w:rFonts w:ascii="Avenir Next Regular" w:hAnsi="Avenir Next Regular"/>
          <w:b/>
          <w:sz w:val="32"/>
        </w:rPr>
        <w:t xml:space="preserve"> with </w:t>
      </w:r>
      <w:r>
        <w:rPr>
          <w:rFonts w:ascii="Avenir Next Regular" w:hAnsi="Avenir Next Regular"/>
          <w:b/>
          <w:sz w:val="32"/>
        </w:rPr>
        <w:t>l</w:t>
      </w:r>
      <w:r w:rsidR="003E393F">
        <w:rPr>
          <w:rFonts w:ascii="Avenir Next Regular" w:hAnsi="Avenir Next Regular"/>
          <w:b/>
          <w:sz w:val="32"/>
        </w:rPr>
        <w:t xml:space="preserve">ocal </w:t>
      </w:r>
      <w:r>
        <w:rPr>
          <w:rFonts w:ascii="Avenir Next Regular" w:hAnsi="Avenir Next Regular"/>
          <w:b/>
          <w:sz w:val="32"/>
        </w:rPr>
        <w:t>r</w:t>
      </w:r>
      <w:r w:rsidR="003E393F">
        <w:rPr>
          <w:rFonts w:ascii="Avenir Next Regular" w:hAnsi="Avenir Next Regular"/>
          <w:b/>
          <w:sz w:val="32"/>
        </w:rPr>
        <w:t>oots</w:t>
      </w:r>
      <w:r>
        <w:rPr>
          <w:rFonts w:ascii="Avenir Next Regular" w:hAnsi="Avenir Next Regular"/>
          <w:b/>
          <w:sz w:val="32"/>
        </w:rPr>
        <w:t xml:space="preserve"> this July</w:t>
      </w:r>
    </w:p>
    <w:p w14:paraId="20E0B5E4" w14:textId="1CD0A0DA" w:rsidR="005851B6" w:rsidRDefault="005851B6" w:rsidP="003E393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noProof/>
          <w:sz w:val="24"/>
          <w:szCs w:val="24"/>
        </w:rPr>
        <w:drawing>
          <wp:inline distT="0" distB="0" distL="0" distR="0" wp14:anchorId="41F35BB4" wp14:editId="4307C20D">
            <wp:extent cx="5731510" cy="3925570"/>
            <wp:effectExtent l="0" t="0" r="0" b="0"/>
            <wp:docPr id="1" name="Picture 1" descr="A picture containing outdoor, tree, person, vege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outdoor, tree, person, vegetable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C8BDB7" w14:textId="75BD3890" w:rsidR="003E393F" w:rsidRDefault="003E393F" w:rsidP="003E393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1</w:t>
      </w:r>
      <w:r w:rsidR="00C43F18" w:rsidRPr="00C43F18">
        <w:rPr>
          <w:rFonts w:ascii="Calibri" w:hAnsi="Calibri" w:cs="Calibri"/>
          <w:sz w:val="24"/>
          <w:szCs w:val="24"/>
          <w:vertAlign w:val="superscript"/>
        </w:rPr>
        <w:t>st</w:t>
      </w:r>
      <w:r>
        <w:rPr>
          <w:rFonts w:ascii="Calibri" w:hAnsi="Calibri" w:cs="Calibri"/>
          <w:sz w:val="24"/>
          <w:szCs w:val="24"/>
        </w:rPr>
        <w:t xml:space="preserve"> July 2021 sees the launch of a new veg box scheme ‘Hope Farm Organics’, run by Hands of Hope Charity. </w:t>
      </w:r>
      <w:r w:rsidR="00087422">
        <w:rPr>
          <w:rFonts w:ascii="Calibri" w:hAnsi="Calibri" w:cs="Calibri"/>
          <w:sz w:val="24"/>
          <w:szCs w:val="24"/>
        </w:rPr>
        <w:t>The scheme</w:t>
      </w:r>
      <w:r>
        <w:rPr>
          <w:rFonts w:ascii="Calibri" w:hAnsi="Calibri" w:cs="Calibri"/>
          <w:sz w:val="24"/>
          <w:szCs w:val="24"/>
        </w:rPr>
        <w:t xml:space="preserve"> delivers fresh fruit, veg and honey </w:t>
      </w:r>
      <w:r w:rsidR="00C74910">
        <w:rPr>
          <w:rFonts w:ascii="Calibri" w:hAnsi="Calibri" w:cs="Calibri"/>
          <w:sz w:val="24"/>
          <w:szCs w:val="24"/>
        </w:rPr>
        <w:t>grown at Hope Farm in Peasmarsh</w:t>
      </w:r>
      <w:r w:rsidR="00EC3AE4">
        <w:rPr>
          <w:rFonts w:ascii="Calibri" w:hAnsi="Calibri" w:cs="Calibri"/>
          <w:sz w:val="24"/>
          <w:szCs w:val="24"/>
        </w:rPr>
        <w:t xml:space="preserve">, </w:t>
      </w:r>
      <w:r w:rsidR="00C74910">
        <w:rPr>
          <w:rFonts w:ascii="Calibri" w:hAnsi="Calibri" w:cs="Calibri"/>
          <w:sz w:val="24"/>
          <w:szCs w:val="24"/>
        </w:rPr>
        <w:t xml:space="preserve">and </w:t>
      </w:r>
      <w:r w:rsidR="00EC3AE4">
        <w:rPr>
          <w:rFonts w:ascii="Calibri" w:hAnsi="Calibri" w:cs="Calibri"/>
          <w:sz w:val="24"/>
          <w:szCs w:val="24"/>
        </w:rPr>
        <w:t xml:space="preserve">at </w:t>
      </w:r>
      <w:r w:rsidR="00C74910">
        <w:rPr>
          <w:rFonts w:ascii="Calibri" w:hAnsi="Calibri" w:cs="Calibri"/>
          <w:sz w:val="24"/>
          <w:szCs w:val="24"/>
        </w:rPr>
        <w:t xml:space="preserve">Hope Farm Garden in Hawkhurst. </w:t>
      </w:r>
      <w:r>
        <w:rPr>
          <w:rFonts w:ascii="Calibri" w:hAnsi="Calibri" w:cs="Calibri"/>
          <w:sz w:val="24"/>
          <w:szCs w:val="24"/>
        </w:rPr>
        <w:t xml:space="preserve">Customers can add eggs, diary, </w:t>
      </w:r>
      <w:r w:rsidR="0042452D">
        <w:rPr>
          <w:rFonts w:ascii="Calibri" w:hAnsi="Calibri" w:cs="Calibri"/>
          <w:sz w:val="24"/>
          <w:szCs w:val="24"/>
        </w:rPr>
        <w:t>meat,</w:t>
      </w:r>
      <w:r w:rsidR="00087422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and pantry products from local artisan suppliers.</w:t>
      </w:r>
    </w:p>
    <w:p w14:paraId="33303B19" w14:textId="04AA1DE6" w:rsidR="00C74910" w:rsidRDefault="00C74910" w:rsidP="003E393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Proceeds from w</w:t>
      </w:r>
      <w:r w:rsidR="003E393F">
        <w:rPr>
          <w:rFonts w:ascii="Calibri" w:hAnsi="Calibri" w:cs="Calibri"/>
          <w:sz w:val="24"/>
          <w:szCs w:val="24"/>
        </w:rPr>
        <w:t>eekly boxes</w:t>
      </w:r>
      <w:r>
        <w:rPr>
          <w:rFonts w:ascii="Calibri" w:hAnsi="Calibri" w:cs="Calibri"/>
          <w:sz w:val="24"/>
          <w:szCs w:val="24"/>
        </w:rPr>
        <w:t>, which</w:t>
      </w:r>
      <w:r w:rsidR="003E393F">
        <w:rPr>
          <w:rFonts w:ascii="Calibri" w:hAnsi="Calibri" w:cs="Calibri"/>
          <w:sz w:val="24"/>
          <w:szCs w:val="24"/>
        </w:rPr>
        <w:t xml:space="preserve"> start </w:t>
      </w:r>
      <w:r>
        <w:rPr>
          <w:rFonts w:ascii="Calibri" w:hAnsi="Calibri" w:cs="Calibri"/>
          <w:sz w:val="24"/>
          <w:szCs w:val="24"/>
        </w:rPr>
        <w:t>at</w:t>
      </w:r>
      <w:r w:rsidR="003E393F">
        <w:rPr>
          <w:rFonts w:ascii="Calibri" w:hAnsi="Calibri" w:cs="Calibri"/>
          <w:sz w:val="24"/>
          <w:szCs w:val="24"/>
        </w:rPr>
        <w:t xml:space="preserve"> </w:t>
      </w:r>
      <w:r w:rsidR="00087422">
        <w:rPr>
          <w:rFonts w:ascii="Calibri" w:hAnsi="Calibri" w:cs="Calibri"/>
          <w:sz w:val="24"/>
          <w:szCs w:val="24"/>
        </w:rPr>
        <w:t>£12.50,</w:t>
      </w:r>
      <w:r w:rsidR="003E393F">
        <w:rPr>
          <w:rFonts w:ascii="Calibri" w:hAnsi="Calibri" w:cs="Calibri"/>
          <w:sz w:val="24"/>
          <w:szCs w:val="24"/>
        </w:rPr>
        <w:t xml:space="preserve"> support delivery of Hands of Hope</w:t>
      </w:r>
      <w:r w:rsidR="00087422">
        <w:rPr>
          <w:rFonts w:ascii="Calibri" w:hAnsi="Calibri" w:cs="Calibri"/>
          <w:sz w:val="24"/>
          <w:szCs w:val="24"/>
        </w:rPr>
        <w:t>’s</w:t>
      </w:r>
      <w:r w:rsidR="003E393F">
        <w:rPr>
          <w:rFonts w:ascii="Calibri" w:hAnsi="Calibri" w:cs="Calibri"/>
          <w:sz w:val="24"/>
          <w:szCs w:val="24"/>
        </w:rPr>
        <w:t xml:space="preserve"> wellbeing projects tackling food poverty, rural </w:t>
      </w:r>
      <w:r w:rsidR="0042452D">
        <w:rPr>
          <w:rFonts w:ascii="Calibri" w:hAnsi="Calibri" w:cs="Calibri"/>
          <w:sz w:val="24"/>
          <w:szCs w:val="24"/>
        </w:rPr>
        <w:t>isolation,</w:t>
      </w:r>
      <w:r w:rsidR="003E393F">
        <w:rPr>
          <w:rFonts w:ascii="Calibri" w:hAnsi="Calibri" w:cs="Calibri"/>
          <w:sz w:val="24"/>
          <w:szCs w:val="24"/>
        </w:rPr>
        <w:t xml:space="preserve"> and loneliness with specific focus on marginalised groups.</w:t>
      </w:r>
      <w:r w:rsidR="00087422">
        <w:rPr>
          <w:rFonts w:ascii="Calibri" w:hAnsi="Calibri" w:cs="Calibri"/>
          <w:sz w:val="24"/>
          <w:szCs w:val="24"/>
        </w:rPr>
        <w:t xml:space="preserve"> </w:t>
      </w:r>
    </w:p>
    <w:p w14:paraId="3632318E" w14:textId="24667745" w:rsidR="00C74910" w:rsidRDefault="00C74910" w:rsidP="003E393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‘</w:t>
      </w:r>
      <w:r w:rsidR="005851B6">
        <w:rPr>
          <w:rFonts w:ascii="Calibri" w:hAnsi="Calibri" w:cs="Calibri"/>
          <w:sz w:val="24"/>
          <w:szCs w:val="24"/>
        </w:rPr>
        <w:t>What’s not to love?’ says Mandy Doran, Hands of Hope Trustee. ‘</w:t>
      </w:r>
      <w:r w:rsidR="00A017F8">
        <w:rPr>
          <w:rFonts w:ascii="Calibri" w:hAnsi="Calibri" w:cs="Calibri"/>
          <w:sz w:val="24"/>
          <w:szCs w:val="24"/>
        </w:rPr>
        <w:t>F</w:t>
      </w:r>
      <w:r>
        <w:rPr>
          <w:rFonts w:ascii="Calibri" w:hAnsi="Calibri" w:cs="Calibri"/>
          <w:sz w:val="24"/>
          <w:szCs w:val="24"/>
        </w:rPr>
        <w:t xml:space="preserve">resh, </w:t>
      </w:r>
      <w:r w:rsidR="005851B6">
        <w:rPr>
          <w:rFonts w:ascii="Calibri" w:hAnsi="Calibri" w:cs="Calibri"/>
          <w:sz w:val="24"/>
          <w:szCs w:val="24"/>
        </w:rPr>
        <w:t xml:space="preserve">affordable, </w:t>
      </w:r>
      <w:r>
        <w:rPr>
          <w:rFonts w:ascii="Calibri" w:hAnsi="Calibri" w:cs="Calibri"/>
          <w:sz w:val="24"/>
          <w:szCs w:val="24"/>
        </w:rPr>
        <w:t xml:space="preserve">seasonal, local organic produce delivered to </w:t>
      </w:r>
      <w:r w:rsidR="005851B6">
        <w:rPr>
          <w:rFonts w:ascii="Calibri" w:hAnsi="Calibri" w:cs="Calibri"/>
          <w:sz w:val="24"/>
          <w:szCs w:val="24"/>
        </w:rPr>
        <w:t>your</w:t>
      </w:r>
      <w:r>
        <w:rPr>
          <w:rFonts w:ascii="Calibri" w:hAnsi="Calibri" w:cs="Calibri"/>
          <w:sz w:val="24"/>
          <w:szCs w:val="24"/>
        </w:rPr>
        <w:t xml:space="preserve"> door</w:t>
      </w:r>
      <w:r w:rsidR="00A017F8">
        <w:rPr>
          <w:rFonts w:ascii="Calibri" w:hAnsi="Calibri" w:cs="Calibri"/>
          <w:sz w:val="24"/>
          <w:szCs w:val="24"/>
        </w:rPr>
        <w:t xml:space="preserve">. Buying veg this way </w:t>
      </w:r>
      <w:r w:rsidR="005851B6">
        <w:rPr>
          <w:rFonts w:ascii="Calibri" w:hAnsi="Calibri" w:cs="Calibri"/>
          <w:sz w:val="24"/>
          <w:szCs w:val="24"/>
        </w:rPr>
        <w:t>nurtures</w:t>
      </w:r>
      <w:r>
        <w:rPr>
          <w:rFonts w:ascii="Calibri" w:hAnsi="Calibri" w:cs="Calibri"/>
          <w:sz w:val="24"/>
          <w:szCs w:val="24"/>
        </w:rPr>
        <w:t xml:space="preserve"> </w:t>
      </w:r>
      <w:r w:rsidR="00A017F8">
        <w:rPr>
          <w:rFonts w:ascii="Calibri" w:hAnsi="Calibri" w:cs="Calibri"/>
          <w:sz w:val="24"/>
          <w:szCs w:val="24"/>
        </w:rPr>
        <w:t xml:space="preserve">wellbeing in your community. It’s local, pesticide free, plastic free and seasonal </w:t>
      </w:r>
      <w:r w:rsidR="00A017F8" w:rsidRPr="00A017F8">
        <w:rPr>
          <w:rFonts w:ascii="Calibri" w:hAnsi="Calibri" w:cs="Calibri"/>
          <w:sz w:val="24"/>
          <w:szCs w:val="24"/>
        </w:rPr>
        <w:t>so it</w:t>
      </w:r>
      <w:r w:rsidR="00A017F8">
        <w:rPr>
          <w:rFonts w:ascii="Calibri" w:hAnsi="Calibri" w:cs="Calibri"/>
          <w:sz w:val="24"/>
          <w:szCs w:val="24"/>
        </w:rPr>
        <w:t xml:space="preserve"> benefits</w:t>
      </w:r>
      <w:r w:rsidR="00A017F8" w:rsidRPr="00A017F8">
        <w:rPr>
          <w:rFonts w:ascii="Calibri" w:hAnsi="Calibri" w:cs="Calibri"/>
          <w:sz w:val="24"/>
          <w:szCs w:val="24"/>
        </w:rPr>
        <w:t xml:space="preserve"> the planet too</w:t>
      </w:r>
      <w:r w:rsidR="005851B6" w:rsidRPr="00A017F8">
        <w:rPr>
          <w:rFonts w:ascii="Calibri" w:hAnsi="Calibri" w:cs="Calibri"/>
          <w:sz w:val="24"/>
          <w:szCs w:val="24"/>
        </w:rPr>
        <w:t>.</w:t>
      </w:r>
      <w:r w:rsidR="00A017F8" w:rsidRPr="00A017F8">
        <w:rPr>
          <w:rFonts w:ascii="Calibri" w:hAnsi="Calibri" w:cs="Calibri"/>
          <w:sz w:val="24"/>
          <w:szCs w:val="24"/>
        </w:rPr>
        <w:t>’</w:t>
      </w:r>
    </w:p>
    <w:p w14:paraId="1BE18CDD" w14:textId="0F786A0E" w:rsidR="003E393F" w:rsidRDefault="00087422" w:rsidP="003E393F">
      <w:pPr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Projects supported by the </w:t>
      </w:r>
      <w:r w:rsidR="00C74910">
        <w:rPr>
          <w:rFonts w:ascii="Calibri" w:hAnsi="Calibri" w:cs="Calibri"/>
          <w:sz w:val="24"/>
          <w:szCs w:val="24"/>
        </w:rPr>
        <w:t xml:space="preserve">Hope Farm Organics </w:t>
      </w:r>
      <w:r w:rsidR="005851B6"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 xml:space="preserve">eg </w:t>
      </w:r>
      <w:r w:rsidR="00C74910">
        <w:rPr>
          <w:rFonts w:ascii="Calibri" w:hAnsi="Calibri" w:cs="Calibri"/>
          <w:sz w:val="24"/>
          <w:szCs w:val="24"/>
        </w:rPr>
        <w:t>b</w:t>
      </w:r>
      <w:r>
        <w:rPr>
          <w:rFonts w:ascii="Calibri" w:hAnsi="Calibri" w:cs="Calibri"/>
          <w:sz w:val="24"/>
          <w:szCs w:val="24"/>
        </w:rPr>
        <w:t xml:space="preserve">ox </w:t>
      </w:r>
      <w:r w:rsidR="00C74910">
        <w:rPr>
          <w:rFonts w:ascii="Calibri" w:hAnsi="Calibri" w:cs="Calibri"/>
          <w:sz w:val="24"/>
          <w:szCs w:val="24"/>
        </w:rPr>
        <w:t>scheme</w:t>
      </w:r>
      <w:r>
        <w:rPr>
          <w:rFonts w:ascii="Calibri" w:hAnsi="Calibri" w:cs="Calibri"/>
          <w:sz w:val="24"/>
          <w:szCs w:val="24"/>
        </w:rPr>
        <w:t xml:space="preserve"> include</w:t>
      </w:r>
      <w:r w:rsidR="00C74910">
        <w:rPr>
          <w:rFonts w:ascii="Calibri" w:hAnsi="Calibri" w:cs="Calibri"/>
          <w:sz w:val="24"/>
          <w:szCs w:val="24"/>
        </w:rPr>
        <w:t>:</w:t>
      </w:r>
    </w:p>
    <w:p w14:paraId="2D71E50E" w14:textId="4F0A5B5F" w:rsidR="003E393F" w:rsidRPr="001177EA" w:rsidRDefault="00087422" w:rsidP="003E393F">
      <w:pPr>
        <w:pStyle w:val="ListParagraph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Food banks:</w:t>
      </w:r>
      <w:r w:rsidR="00EC3AE4">
        <w:rPr>
          <w:rFonts w:ascii="Calibri" w:hAnsi="Calibri" w:cs="Calibri"/>
          <w:sz w:val="24"/>
          <w:szCs w:val="24"/>
        </w:rPr>
        <w:t xml:space="preserve"> Hands of Hope donates tonnes of f</w:t>
      </w:r>
      <w:r w:rsidR="00EC3AE4" w:rsidRPr="001177EA">
        <w:rPr>
          <w:rFonts w:ascii="Calibri" w:hAnsi="Calibri" w:cs="Calibri"/>
          <w:sz w:val="24"/>
          <w:szCs w:val="24"/>
        </w:rPr>
        <w:t xml:space="preserve">resh organic produce </w:t>
      </w:r>
      <w:r w:rsidR="00EC3AE4">
        <w:rPr>
          <w:rFonts w:ascii="Calibri" w:hAnsi="Calibri" w:cs="Calibri"/>
          <w:sz w:val="24"/>
          <w:szCs w:val="24"/>
        </w:rPr>
        <w:t xml:space="preserve">grown </w:t>
      </w:r>
      <w:r w:rsidR="0042452D">
        <w:rPr>
          <w:rFonts w:ascii="Calibri" w:hAnsi="Calibri" w:cs="Calibri"/>
          <w:sz w:val="24"/>
          <w:szCs w:val="24"/>
        </w:rPr>
        <w:t xml:space="preserve">at Hope Farm Garden </w:t>
      </w:r>
      <w:r w:rsidR="003E393F" w:rsidRPr="001177EA">
        <w:rPr>
          <w:rFonts w:ascii="Calibri" w:hAnsi="Calibri" w:cs="Calibri"/>
          <w:sz w:val="24"/>
          <w:szCs w:val="24"/>
        </w:rPr>
        <w:t>to local food banks and community support groups</w:t>
      </w:r>
      <w:r w:rsidR="0042452D">
        <w:rPr>
          <w:rFonts w:ascii="Calibri" w:hAnsi="Calibri" w:cs="Calibri"/>
          <w:sz w:val="24"/>
          <w:szCs w:val="24"/>
        </w:rPr>
        <w:t>.</w:t>
      </w:r>
    </w:p>
    <w:p w14:paraId="056D0CDA" w14:textId="3AB796CC" w:rsidR="003E393F" w:rsidRPr="001177EA" w:rsidRDefault="00087422" w:rsidP="003E393F">
      <w:pPr>
        <w:pStyle w:val="ListParagraph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Holiday Hunger: </w:t>
      </w:r>
      <w:r w:rsidR="00EC3AE4">
        <w:rPr>
          <w:rFonts w:ascii="Calibri" w:hAnsi="Calibri" w:cs="Calibri"/>
          <w:sz w:val="24"/>
          <w:szCs w:val="24"/>
        </w:rPr>
        <w:t>The Charity cooks free, nutritious food for</w:t>
      </w:r>
      <w:r w:rsidR="003E393F" w:rsidRPr="001177EA">
        <w:rPr>
          <w:rFonts w:ascii="Calibri" w:hAnsi="Calibri" w:cs="Calibri"/>
          <w:sz w:val="24"/>
          <w:szCs w:val="24"/>
        </w:rPr>
        <w:t xml:space="preserve"> </w:t>
      </w:r>
      <w:r w:rsidR="00EC3AE4">
        <w:rPr>
          <w:rFonts w:ascii="Calibri" w:hAnsi="Calibri" w:cs="Calibri"/>
          <w:sz w:val="24"/>
          <w:szCs w:val="24"/>
        </w:rPr>
        <w:t xml:space="preserve">local </w:t>
      </w:r>
      <w:r w:rsidR="003E393F" w:rsidRPr="001177EA">
        <w:rPr>
          <w:rFonts w:ascii="Calibri" w:hAnsi="Calibri" w:cs="Calibri"/>
          <w:sz w:val="24"/>
          <w:szCs w:val="24"/>
        </w:rPr>
        <w:t xml:space="preserve">children during </w:t>
      </w:r>
      <w:r w:rsidR="00EC3AE4">
        <w:rPr>
          <w:rFonts w:ascii="Calibri" w:hAnsi="Calibri" w:cs="Calibri"/>
          <w:sz w:val="24"/>
          <w:szCs w:val="24"/>
        </w:rPr>
        <w:t>school</w:t>
      </w:r>
      <w:r w:rsidR="003E393F" w:rsidRPr="001177EA">
        <w:rPr>
          <w:rFonts w:ascii="Calibri" w:hAnsi="Calibri" w:cs="Calibri"/>
          <w:sz w:val="24"/>
          <w:szCs w:val="24"/>
        </w:rPr>
        <w:t xml:space="preserve"> holida</w:t>
      </w:r>
      <w:r w:rsidR="00EC3AE4">
        <w:rPr>
          <w:rFonts w:ascii="Calibri" w:hAnsi="Calibri" w:cs="Calibri"/>
          <w:sz w:val="24"/>
          <w:szCs w:val="24"/>
        </w:rPr>
        <w:t>ys.</w:t>
      </w:r>
    </w:p>
    <w:p w14:paraId="4392B49A" w14:textId="1AB05288" w:rsidR="003E393F" w:rsidRPr="001177EA" w:rsidRDefault="00EC3AE4" w:rsidP="003E393F">
      <w:pPr>
        <w:pStyle w:val="ListParagraph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Education</w:t>
      </w:r>
      <w:r w:rsidR="00087422">
        <w:rPr>
          <w:rFonts w:ascii="Calibri" w:hAnsi="Calibri" w:cs="Calibri"/>
          <w:sz w:val="24"/>
          <w:szCs w:val="24"/>
        </w:rPr>
        <w:t xml:space="preserve">: </w:t>
      </w:r>
      <w:r>
        <w:rPr>
          <w:rFonts w:ascii="Calibri" w:hAnsi="Calibri" w:cs="Calibri"/>
          <w:sz w:val="24"/>
          <w:szCs w:val="24"/>
        </w:rPr>
        <w:t>Hands of Hope’s visits local schools to teach</w:t>
      </w:r>
      <w:r w:rsidR="003E393F" w:rsidRPr="001177EA">
        <w:rPr>
          <w:rFonts w:ascii="Calibri" w:hAnsi="Calibri" w:cs="Calibri"/>
          <w:sz w:val="24"/>
          <w:szCs w:val="24"/>
        </w:rPr>
        <w:t xml:space="preserve"> children where their food comes from</w:t>
      </w:r>
      <w:r>
        <w:rPr>
          <w:rFonts w:ascii="Calibri" w:hAnsi="Calibri" w:cs="Calibri"/>
          <w:sz w:val="24"/>
          <w:szCs w:val="24"/>
        </w:rPr>
        <w:t>.</w:t>
      </w:r>
    </w:p>
    <w:p w14:paraId="6E2754A1" w14:textId="7D7EDA68" w:rsidR="003E393F" w:rsidRPr="001177EA" w:rsidRDefault="00087422" w:rsidP="003E393F">
      <w:pPr>
        <w:pStyle w:val="ListParagraph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lastRenderedPageBreak/>
        <w:t xml:space="preserve">Therapeutic Horticulture: </w:t>
      </w:r>
      <w:r w:rsidR="00EC3AE4">
        <w:rPr>
          <w:rFonts w:ascii="Calibri" w:hAnsi="Calibri" w:cs="Calibri"/>
          <w:sz w:val="24"/>
          <w:szCs w:val="24"/>
        </w:rPr>
        <w:t>The Charity provides so</w:t>
      </w:r>
      <w:r>
        <w:rPr>
          <w:rFonts w:ascii="Calibri" w:hAnsi="Calibri" w:cs="Calibri"/>
          <w:sz w:val="24"/>
          <w:szCs w:val="24"/>
        </w:rPr>
        <w:t>cial</w:t>
      </w:r>
      <w:r w:rsidR="00C74910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h</w:t>
      </w:r>
      <w:r w:rsidR="003E393F" w:rsidRPr="001177EA">
        <w:rPr>
          <w:rFonts w:ascii="Calibri" w:hAnsi="Calibri" w:cs="Calibri"/>
          <w:sz w:val="24"/>
          <w:szCs w:val="24"/>
        </w:rPr>
        <w:t xml:space="preserve">orticulture </w:t>
      </w:r>
      <w:r w:rsidR="00C74910">
        <w:rPr>
          <w:rFonts w:ascii="Calibri" w:hAnsi="Calibri" w:cs="Calibri"/>
          <w:sz w:val="24"/>
          <w:szCs w:val="24"/>
        </w:rPr>
        <w:t xml:space="preserve">wellbeing </w:t>
      </w:r>
      <w:r>
        <w:rPr>
          <w:rFonts w:ascii="Calibri" w:hAnsi="Calibri" w:cs="Calibri"/>
          <w:sz w:val="24"/>
          <w:szCs w:val="24"/>
        </w:rPr>
        <w:t xml:space="preserve">activities </w:t>
      </w:r>
      <w:r w:rsidR="00C74910">
        <w:rPr>
          <w:rFonts w:ascii="Calibri" w:hAnsi="Calibri" w:cs="Calibri"/>
          <w:sz w:val="24"/>
          <w:szCs w:val="24"/>
        </w:rPr>
        <w:t>at Hope Farm Garden in Hawkhurst.</w:t>
      </w:r>
      <w:r w:rsidRPr="001177EA">
        <w:rPr>
          <w:rFonts w:ascii="Calibri" w:hAnsi="Calibri" w:cs="Calibri"/>
          <w:sz w:val="24"/>
          <w:szCs w:val="24"/>
        </w:rPr>
        <w:t xml:space="preserve"> </w:t>
      </w:r>
    </w:p>
    <w:p w14:paraId="75E698C6" w14:textId="6AC1B6DA" w:rsidR="003E393F" w:rsidRDefault="00C74910" w:rsidP="003E393F">
      <w:pPr>
        <w:pStyle w:val="ListParagraph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W</w:t>
      </w:r>
      <w:r w:rsidR="00087422">
        <w:rPr>
          <w:rFonts w:ascii="Calibri" w:hAnsi="Calibri" w:cs="Calibri"/>
          <w:sz w:val="24"/>
          <w:szCs w:val="24"/>
        </w:rPr>
        <w:t>ork</w:t>
      </w:r>
      <w:r w:rsidR="003E393F" w:rsidRPr="001177EA">
        <w:rPr>
          <w:rFonts w:ascii="Calibri" w:hAnsi="Calibri" w:cs="Calibri"/>
          <w:sz w:val="24"/>
          <w:szCs w:val="24"/>
        </w:rPr>
        <w:t xml:space="preserve"> experience and accredited training</w:t>
      </w:r>
      <w:r>
        <w:rPr>
          <w:rFonts w:ascii="Calibri" w:hAnsi="Calibri" w:cs="Calibri"/>
          <w:sz w:val="24"/>
          <w:szCs w:val="24"/>
        </w:rPr>
        <w:t xml:space="preserve">: </w:t>
      </w:r>
      <w:r w:rsidR="00EC3AE4">
        <w:rPr>
          <w:rFonts w:ascii="Calibri" w:hAnsi="Calibri" w:cs="Calibri"/>
          <w:sz w:val="24"/>
          <w:szCs w:val="24"/>
        </w:rPr>
        <w:t>Hands of Hope delivers training and experience</w:t>
      </w:r>
      <w:r>
        <w:rPr>
          <w:rFonts w:ascii="Calibri" w:hAnsi="Calibri" w:cs="Calibri"/>
          <w:sz w:val="24"/>
          <w:szCs w:val="24"/>
        </w:rPr>
        <w:t xml:space="preserve"> </w:t>
      </w:r>
      <w:r w:rsidR="00EC3AE4">
        <w:rPr>
          <w:rFonts w:ascii="Calibri" w:hAnsi="Calibri" w:cs="Calibri"/>
          <w:sz w:val="24"/>
          <w:szCs w:val="24"/>
        </w:rPr>
        <w:t>to help people</w:t>
      </w:r>
      <w:r>
        <w:rPr>
          <w:rFonts w:ascii="Calibri" w:hAnsi="Calibri" w:cs="Calibri"/>
          <w:sz w:val="24"/>
          <w:szCs w:val="24"/>
        </w:rPr>
        <w:t xml:space="preserve"> develop skills in </w:t>
      </w:r>
      <w:r w:rsidR="00087422">
        <w:rPr>
          <w:rFonts w:ascii="Calibri" w:hAnsi="Calibri" w:cs="Calibri"/>
          <w:sz w:val="24"/>
          <w:szCs w:val="24"/>
        </w:rPr>
        <w:t>horticulture</w:t>
      </w:r>
      <w:r>
        <w:rPr>
          <w:rFonts w:ascii="Calibri" w:hAnsi="Calibri" w:cs="Calibri"/>
          <w:sz w:val="24"/>
          <w:szCs w:val="24"/>
        </w:rPr>
        <w:t>.</w:t>
      </w:r>
    </w:p>
    <w:p w14:paraId="51D8CAB0" w14:textId="6E9613C8" w:rsidR="003E393F" w:rsidRDefault="00087422" w:rsidP="00087422">
      <w:pPr>
        <w:pStyle w:val="ListParagraph"/>
        <w:widowControl/>
        <w:numPr>
          <w:ilvl w:val="0"/>
          <w:numId w:val="10"/>
        </w:numPr>
        <w:autoSpaceDE/>
        <w:autoSpaceDN/>
        <w:spacing w:before="0" w:after="200" w:line="276" w:lineRule="auto"/>
        <w:contextualSpacing/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 xml:space="preserve">Outdoor classroom: </w:t>
      </w:r>
      <w:r w:rsidR="005851B6">
        <w:rPr>
          <w:rFonts w:ascii="Calibri" w:hAnsi="Calibri" w:cs="Calibri"/>
          <w:sz w:val="24"/>
          <w:szCs w:val="24"/>
        </w:rPr>
        <w:t>An outdoor learning space where adults</w:t>
      </w:r>
      <w:r>
        <w:rPr>
          <w:rFonts w:ascii="Calibri" w:hAnsi="Calibri" w:cs="Calibri"/>
          <w:sz w:val="24"/>
          <w:szCs w:val="24"/>
        </w:rPr>
        <w:t xml:space="preserve"> and children </w:t>
      </w:r>
      <w:r w:rsidR="005851B6">
        <w:rPr>
          <w:rFonts w:ascii="Calibri" w:hAnsi="Calibri" w:cs="Calibri"/>
          <w:sz w:val="24"/>
          <w:szCs w:val="24"/>
        </w:rPr>
        <w:t xml:space="preserve">can learn </w:t>
      </w:r>
      <w:r>
        <w:rPr>
          <w:rFonts w:ascii="Calibri" w:hAnsi="Calibri" w:cs="Calibri"/>
          <w:sz w:val="24"/>
          <w:szCs w:val="24"/>
        </w:rPr>
        <w:t>about horticulture</w:t>
      </w:r>
      <w:r w:rsidR="005851B6">
        <w:rPr>
          <w:rFonts w:ascii="Calibri" w:hAnsi="Calibri" w:cs="Calibri"/>
          <w:sz w:val="24"/>
          <w:szCs w:val="24"/>
        </w:rPr>
        <w:t xml:space="preserve"> and healthy, sustainable living.</w:t>
      </w:r>
    </w:p>
    <w:p w14:paraId="64481E35" w14:textId="7EBDBBD9" w:rsidR="003E393F" w:rsidRDefault="00C74910" w:rsidP="005851B6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Mandy continues</w:t>
      </w:r>
      <w:r w:rsidR="00EC3AE4">
        <w:rPr>
          <w:rFonts w:ascii="Calibri" w:hAnsi="Calibri" w:cs="Calibri"/>
          <w:sz w:val="24"/>
          <w:szCs w:val="24"/>
        </w:rPr>
        <w:t>, ‘</w:t>
      </w:r>
      <w:r w:rsidR="005851B6">
        <w:rPr>
          <w:rFonts w:ascii="Calibri" w:hAnsi="Calibri" w:cs="Calibri"/>
          <w:sz w:val="24"/>
          <w:szCs w:val="24"/>
        </w:rPr>
        <w:t xml:space="preserve">Hope Farm Organics is another step forward in </w:t>
      </w:r>
      <w:r w:rsidR="00C43F18">
        <w:rPr>
          <w:rFonts w:ascii="Calibri" w:hAnsi="Calibri" w:cs="Calibri"/>
          <w:sz w:val="24"/>
          <w:szCs w:val="24"/>
        </w:rPr>
        <w:t>Hands of Hope’s</w:t>
      </w:r>
      <w:r w:rsidR="005851B6">
        <w:rPr>
          <w:rFonts w:ascii="Calibri" w:hAnsi="Calibri" w:cs="Calibri"/>
          <w:sz w:val="24"/>
          <w:szCs w:val="24"/>
        </w:rPr>
        <w:t xml:space="preserve"> mission to</w:t>
      </w:r>
      <w:r w:rsidR="00EC3AE4">
        <w:rPr>
          <w:rFonts w:ascii="Calibri" w:hAnsi="Calibri" w:cs="Calibri"/>
          <w:sz w:val="24"/>
          <w:szCs w:val="24"/>
        </w:rPr>
        <w:t xml:space="preserve"> </w:t>
      </w:r>
      <w:r w:rsidR="005851B6" w:rsidRPr="00537D60">
        <w:rPr>
          <w:rFonts w:ascii="Calibri" w:hAnsi="Calibri" w:cs="Calibri"/>
          <w:sz w:val="24"/>
          <w:szCs w:val="24"/>
        </w:rPr>
        <w:t xml:space="preserve">improve health and wellbeing </w:t>
      </w:r>
      <w:r w:rsidR="00C43F18">
        <w:rPr>
          <w:rFonts w:ascii="Calibri" w:hAnsi="Calibri" w:cs="Calibri"/>
          <w:sz w:val="24"/>
          <w:szCs w:val="24"/>
        </w:rPr>
        <w:t>in</w:t>
      </w:r>
      <w:r w:rsidR="005851B6" w:rsidRPr="00537D60">
        <w:rPr>
          <w:rFonts w:ascii="Calibri" w:hAnsi="Calibri" w:cs="Calibri"/>
          <w:sz w:val="24"/>
          <w:szCs w:val="24"/>
        </w:rPr>
        <w:t xml:space="preserve"> Rother, Hastings and West Kent, by connecting </w:t>
      </w:r>
      <w:r w:rsidR="005851B6">
        <w:rPr>
          <w:rFonts w:ascii="Calibri" w:hAnsi="Calibri" w:cs="Calibri"/>
          <w:sz w:val="24"/>
          <w:szCs w:val="24"/>
        </w:rPr>
        <w:t>people</w:t>
      </w:r>
      <w:r w:rsidR="005851B6" w:rsidRPr="00537D60">
        <w:rPr>
          <w:rFonts w:ascii="Calibri" w:hAnsi="Calibri" w:cs="Calibri"/>
          <w:sz w:val="24"/>
          <w:szCs w:val="24"/>
        </w:rPr>
        <w:t xml:space="preserve"> with nature and each othe</w:t>
      </w:r>
      <w:r w:rsidR="005851B6">
        <w:rPr>
          <w:rFonts w:ascii="Calibri" w:hAnsi="Calibri" w:cs="Calibri"/>
          <w:sz w:val="24"/>
          <w:szCs w:val="24"/>
        </w:rPr>
        <w:t>r.’</w:t>
      </w:r>
    </w:p>
    <w:p w14:paraId="0E2F8E24" w14:textId="0EDC3697" w:rsidR="00A017F8" w:rsidRDefault="00A017F8" w:rsidP="00C43F18">
      <w:pPr>
        <w:jc w:val="both"/>
        <w:rPr>
          <w:rStyle w:val="Hyperlink"/>
          <w:rFonts w:ascii="Calibri" w:hAnsi="Calibri" w:cs="Calibri"/>
        </w:rPr>
      </w:pPr>
      <w:r>
        <w:rPr>
          <w:rFonts w:ascii="Calibri" w:hAnsi="Calibri" w:cs="Calibri"/>
          <w:sz w:val="24"/>
          <w:szCs w:val="24"/>
        </w:rPr>
        <w:t>Demand is expected to be high, so</w:t>
      </w:r>
      <w:r w:rsidR="00253E61">
        <w:rPr>
          <w:rFonts w:ascii="Calibri" w:hAnsi="Calibri" w:cs="Calibri"/>
          <w:sz w:val="24"/>
          <w:szCs w:val="24"/>
        </w:rPr>
        <w:t xml:space="preserve">, if you live in the following postcode areas TN5, TN17, TN18, TN19, TN31, TN32, TN33 and TN36 and are interested in participating please visit our Farm Shop at </w:t>
      </w:r>
      <w:r>
        <w:rPr>
          <w:rFonts w:ascii="Calibri" w:hAnsi="Calibri" w:cs="Calibri"/>
          <w:sz w:val="24"/>
          <w:szCs w:val="24"/>
        </w:rPr>
        <w:t xml:space="preserve"> </w:t>
      </w:r>
      <w:hyperlink r:id="rId8" w:history="1">
        <w:r w:rsidRPr="000C1D2F">
          <w:rPr>
            <w:rStyle w:val="Hyperlink"/>
            <w:rFonts w:ascii="Calibri" w:hAnsi="Calibri" w:cs="Calibri"/>
          </w:rPr>
          <w:t>www.hohcharity.co.uk</w:t>
        </w:r>
      </w:hyperlink>
      <w:r w:rsidR="00253E61">
        <w:rPr>
          <w:rStyle w:val="Hyperlink"/>
          <w:rFonts w:ascii="Calibri" w:hAnsi="Calibri" w:cs="Calibri"/>
        </w:rPr>
        <w:t>.</w:t>
      </w:r>
    </w:p>
    <w:p w14:paraId="7368996D" w14:textId="77777777" w:rsidR="00253E61" w:rsidRDefault="00253E61" w:rsidP="00C43F18">
      <w:pPr>
        <w:jc w:val="both"/>
        <w:rPr>
          <w:rFonts w:ascii="Calibri" w:hAnsi="Calibri" w:cs="Calibri"/>
          <w:sz w:val="24"/>
          <w:szCs w:val="24"/>
        </w:rPr>
      </w:pPr>
    </w:p>
    <w:p w14:paraId="4A849AF7" w14:textId="77777777" w:rsidR="005851B6" w:rsidRDefault="005851B6" w:rsidP="00C43F18">
      <w:pPr>
        <w:jc w:val="both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>ENDS</w:t>
      </w:r>
    </w:p>
    <w:p w14:paraId="03B9EB40" w14:textId="202FC139" w:rsidR="005851B6" w:rsidRPr="005851B6" w:rsidRDefault="003E393F" w:rsidP="00C43F18">
      <w:pPr>
        <w:pStyle w:val="NormalWeb"/>
        <w:shd w:val="clear" w:color="auto" w:fill="FFFFFF"/>
        <w:spacing w:before="0" w:beforeAutospacing="0" w:after="0" w:afterAutospacing="0"/>
        <w:ind w:right="-472"/>
        <w:rPr>
          <w:rFonts w:ascii="Calibri" w:eastAsiaTheme="minorHAnsi" w:hAnsi="Calibri" w:cs="Calibri"/>
          <w:lang w:eastAsia="en-US"/>
        </w:rPr>
      </w:pPr>
      <w:r w:rsidRPr="005851B6">
        <w:rPr>
          <w:rFonts w:ascii="Calibri" w:eastAsiaTheme="minorHAnsi" w:hAnsi="Calibri" w:cs="Calibri"/>
          <w:lang w:eastAsia="en-US"/>
        </w:rPr>
        <w:t xml:space="preserve">For more information contact </w:t>
      </w:r>
      <w:hyperlink r:id="rId9" w:history="1">
        <w:r w:rsidRPr="005851B6">
          <w:rPr>
            <w:rFonts w:ascii="Calibri" w:eastAsiaTheme="minorHAnsi" w:hAnsi="Calibri" w:cs="Calibri"/>
            <w:lang w:eastAsia="en-US"/>
          </w:rPr>
          <w:t>sosi.kaskanian@hohcharity.co.uk</w:t>
        </w:r>
      </w:hyperlink>
      <w:r w:rsidRPr="005851B6">
        <w:rPr>
          <w:rFonts w:ascii="Calibri" w:eastAsiaTheme="minorHAnsi" w:hAnsi="Calibri" w:cs="Calibri"/>
          <w:lang w:eastAsia="en-US"/>
        </w:rPr>
        <w:t xml:space="preserve"> </w:t>
      </w:r>
      <w:r w:rsidR="005851B6" w:rsidRPr="005851B6">
        <w:rPr>
          <w:rFonts w:ascii="Calibri" w:eastAsiaTheme="minorHAnsi" w:hAnsi="Calibri" w:cs="Calibri"/>
          <w:lang w:eastAsia="en-US"/>
        </w:rPr>
        <w:br/>
      </w:r>
      <w:hyperlink r:id="rId10" w:history="1">
        <w:r w:rsidR="005851B6" w:rsidRPr="000C1D2F">
          <w:rPr>
            <w:rStyle w:val="Hyperlink"/>
            <w:rFonts w:ascii="Calibri" w:eastAsiaTheme="minorHAnsi" w:hAnsi="Calibri" w:cs="Calibri"/>
            <w:lang w:eastAsia="en-US"/>
          </w:rPr>
          <w:t>www.hohcharity.co.uk</w:t>
        </w:r>
      </w:hyperlink>
      <w:r w:rsidR="005851B6">
        <w:rPr>
          <w:rFonts w:ascii="Calibri" w:eastAsiaTheme="minorHAnsi" w:hAnsi="Calibri" w:cs="Calibri"/>
          <w:lang w:eastAsia="en-US"/>
        </w:rPr>
        <w:br/>
      </w:r>
      <w:hyperlink r:id="rId11" w:history="1">
        <w:r w:rsidR="005851B6" w:rsidRPr="000C1D2F">
          <w:rPr>
            <w:rStyle w:val="Hyperlink"/>
            <w:rFonts w:ascii="Calibri" w:eastAsiaTheme="minorHAnsi" w:hAnsi="Calibri" w:cs="Calibri"/>
            <w:lang w:eastAsia="en-US"/>
          </w:rPr>
          <w:t>www.get-growing.co.uk/</w:t>
        </w:r>
      </w:hyperlink>
    </w:p>
    <w:p w14:paraId="5C1434B0" w14:textId="44F1D2E5" w:rsidR="00565D3D" w:rsidRPr="00C43F18" w:rsidRDefault="005851B6" w:rsidP="00C43F18">
      <w:pPr>
        <w:pStyle w:val="NormalWeb"/>
        <w:shd w:val="clear" w:color="auto" w:fill="FFFFFF"/>
        <w:spacing w:before="0" w:beforeAutospacing="0" w:after="0" w:afterAutospacing="0"/>
        <w:ind w:right="-472"/>
        <w:rPr>
          <w:rFonts w:ascii="Calibri" w:eastAsiaTheme="minorHAnsi" w:hAnsi="Calibri" w:cs="Calibri"/>
          <w:lang w:eastAsia="en-US"/>
        </w:rPr>
      </w:pPr>
      <w:r w:rsidRPr="005851B6">
        <w:rPr>
          <w:rFonts w:ascii="Calibri" w:eastAsiaTheme="minorHAnsi" w:hAnsi="Calibri" w:cs="Calibri"/>
          <w:lang w:eastAsia="en-US"/>
        </w:rPr>
        <w:t xml:space="preserve">Images and image credits available </w:t>
      </w:r>
      <w:hyperlink r:id="rId12" w:history="1">
        <w:r w:rsidRPr="005851B6">
          <w:rPr>
            <w:rFonts w:ascii="Calibri" w:eastAsiaTheme="minorHAnsi" w:hAnsi="Calibri" w:cs="Calibri"/>
            <w:lang w:eastAsia="en-US"/>
          </w:rPr>
          <w:t>on this link</w:t>
        </w:r>
      </w:hyperlink>
      <w:r w:rsidRPr="005851B6">
        <w:rPr>
          <w:rFonts w:ascii="Calibri" w:eastAsiaTheme="minorHAnsi" w:hAnsi="Calibri" w:cs="Calibri"/>
          <w:lang w:eastAsia="en-US"/>
        </w:rPr>
        <w:t xml:space="preserve"> (please credit photographer, Ann Chown)</w:t>
      </w:r>
      <w:r w:rsidR="00A017F8">
        <w:rPr>
          <w:rFonts w:ascii="Calibri" w:eastAsiaTheme="minorHAnsi" w:hAnsi="Calibri" w:cs="Calibri"/>
          <w:lang w:eastAsia="en-US"/>
        </w:rPr>
        <w:t xml:space="preserve"> </w:t>
      </w:r>
      <w:r w:rsidR="00A017F8" w:rsidRPr="00A017F8">
        <w:rPr>
          <w:rFonts w:ascii="Calibri" w:eastAsiaTheme="minorHAnsi" w:hAnsi="Calibri" w:cs="Calibri"/>
          <w:lang w:eastAsia="en-US"/>
        </w:rPr>
        <w:t>https://www.dropbox.com/sh/wql1dqsil50s613/AAD7jGjdfihiX5WbZbXtmbJva?dl=0</w:t>
      </w:r>
      <w:r w:rsidR="005731AF" w:rsidRPr="002D02EF">
        <w:rPr>
          <w:rFonts w:ascii="Verdana" w:hAnsi="Verdana" w:cs="Arial"/>
          <w:color w:val="000000" w:themeColor="text1"/>
          <w:sz w:val="22"/>
          <w:szCs w:val="22"/>
        </w:rPr>
        <w:t xml:space="preserve"> </w:t>
      </w:r>
    </w:p>
    <w:sectPr w:rsidR="00565D3D" w:rsidRPr="00C43F18" w:rsidSect="005731AF">
      <w:headerReference w:type="default" r:id="rId13"/>
      <w:pgSz w:w="11906" w:h="16838"/>
      <w:pgMar w:top="1440" w:right="1440" w:bottom="612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173E3E" w14:textId="77777777" w:rsidR="002F17CA" w:rsidRDefault="002F17CA" w:rsidP="00565D3D">
      <w:pPr>
        <w:spacing w:after="0" w:line="240" w:lineRule="auto"/>
      </w:pPr>
      <w:r>
        <w:separator/>
      </w:r>
    </w:p>
  </w:endnote>
  <w:endnote w:type="continuationSeparator" w:id="0">
    <w:p w14:paraId="0AB0FEDD" w14:textId="77777777" w:rsidR="002F17CA" w:rsidRDefault="002F17CA" w:rsidP="00565D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venir Next Regular">
    <w:altName w:val="Corbel"/>
    <w:charset w:val="00"/>
    <w:family w:val="auto"/>
    <w:pitch w:val="variable"/>
    <w:sig w:usb0="00000001" w:usb1="5000204A" w:usb2="00000000" w:usb3="00000000" w:csb0="0000009B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A8DCD1" w14:textId="77777777" w:rsidR="002F17CA" w:rsidRDefault="002F17CA" w:rsidP="00565D3D">
      <w:pPr>
        <w:spacing w:after="0" w:line="240" w:lineRule="auto"/>
      </w:pPr>
      <w:r>
        <w:separator/>
      </w:r>
    </w:p>
  </w:footnote>
  <w:footnote w:type="continuationSeparator" w:id="0">
    <w:p w14:paraId="63E885B9" w14:textId="77777777" w:rsidR="002F17CA" w:rsidRDefault="002F17CA" w:rsidP="00565D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10321" w14:textId="01007D5E" w:rsidR="00A017F8" w:rsidRDefault="00E15584">
    <w:pPr>
      <w:pStyle w:val="Header"/>
      <w:rPr>
        <w:rFonts w:ascii="Verdana" w:hAnsi="Verdana" w:cs="Tahoma"/>
      </w:rPr>
    </w:pPr>
    <w:r w:rsidRPr="00E15584">
      <w:rPr>
        <w:rFonts w:ascii="Verdana" w:hAnsi="Verdana" w:cs="Tahoma"/>
        <w:noProof/>
        <w:lang w:eastAsia="en-GB"/>
      </w:rPr>
      <w:drawing>
        <wp:anchor distT="0" distB="0" distL="114300" distR="114300" simplePos="0" relativeHeight="251659264" behindDoc="0" locked="0" layoutInCell="1" allowOverlap="1" wp14:anchorId="55E66C33" wp14:editId="7BAA8CD9">
          <wp:simplePos x="0" y="0"/>
          <wp:positionH relativeFrom="column">
            <wp:posOffset>5245100</wp:posOffset>
          </wp:positionH>
          <wp:positionV relativeFrom="paragraph">
            <wp:posOffset>-487680</wp:posOffset>
          </wp:positionV>
          <wp:extent cx="1252855" cy="1029335"/>
          <wp:effectExtent l="0" t="0" r="4445" b="0"/>
          <wp:wrapNone/>
          <wp:docPr id="9" name="Picture 9" descr="A picture containing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2855" cy="10293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393F">
      <w:rPr>
        <w:rFonts w:ascii="Verdana" w:hAnsi="Verdana" w:cs="Tahoma"/>
      </w:rPr>
      <w:t>25.5</w:t>
    </w:r>
    <w:r w:rsidRPr="00E15584">
      <w:rPr>
        <w:rFonts w:ascii="Verdana" w:hAnsi="Verdana" w:cs="Tahoma"/>
      </w:rPr>
      <w:t>.21</w:t>
    </w:r>
  </w:p>
  <w:p w14:paraId="6A0DC14C" w14:textId="12DAF434" w:rsidR="00A017F8" w:rsidRDefault="00A017F8">
    <w:pPr>
      <w:pStyle w:val="Header"/>
      <w:rPr>
        <w:rFonts w:ascii="Verdana" w:hAnsi="Verdana" w:cs="Tahoma"/>
      </w:rPr>
    </w:pPr>
    <w:r>
      <w:rPr>
        <w:rFonts w:ascii="Verdana" w:hAnsi="Verdana" w:cs="Tahoma"/>
      </w:rPr>
      <w:t>From: Sosi Kaskanian, Hands of Hope Charity</w:t>
    </w:r>
  </w:p>
  <w:p w14:paraId="5C544318" w14:textId="5CE4FAA9" w:rsidR="00565D3D" w:rsidRPr="00E15584" w:rsidRDefault="00565D3D">
    <w:pPr>
      <w:pStyle w:val="Header"/>
      <w:rPr>
        <w:rFonts w:ascii="Verdana" w:hAnsi="Verdana" w:cs="Tahoma"/>
      </w:rPr>
    </w:pPr>
    <w:r w:rsidRPr="00E15584">
      <w:rPr>
        <w:rFonts w:ascii="Verdana" w:hAnsi="Verdana" w:cs="Tahoma"/>
      </w:rPr>
      <w:t>For immediate release</w:t>
    </w:r>
    <w:r w:rsidR="00E15584">
      <w:rPr>
        <w:rFonts w:ascii="Verdana" w:hAnsi="Verdana" w:cs="Tahoma"/>
      </w:rPr>
      <w:t xml:space="preserve"> </w:t>
    </w:r>
  </w:p>
  <w:p w14:paraId="279ED420" w14:textId="77777777" w:rsidR="00565D3D" w:rsidRDefault="00565D3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030965"/>
    <w:multiLevelType w:val="multilevel"/>
    <w:tmpl w:val="56A08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B2500B3"/>
    <w:multiLevelType w:val="hybridMultilevel"/>
    <w:tmpl w:val="1064405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E85346"/>
    <w:multiLevelType w:val="hybridMultilevel"/>
    <w:tmpl w:val="BA549862"/>
    <w:lvl w:ilvl="0" w:tplc="1AB4AEE8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3C4D8F"/>
    <w:multiLevelType w:val="hybridMultilevel"/>
    <w:tmpl w:val="EC9231C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2475D8"/>
    <w:multiLevelType w:val="hybridMultilevel"/>
    <w:tmpl w:val="D8D886B8"/>
    <w:lvl w:ilvl="0" w:tplc="08090005">
      <w:start w:val="1"/>
      <w:numFmt w:val="bullet"/>
      <w:lvlText w:val=""/>
      <w:lvlJc w:val="left"/>
      <w:pPr>
        <w:ind w:left="832" w:hanging="361"/>
      </w:pPr>
      <w:rPr>
        <w:rFonts w:ascii="Wingdings" w:hAnsi="Wingdings" w:hint="default"/>
        <w:w w:val="100"/>
      </w:rPr>
    </w:lvl>
    <w:lvl w:ilvl="1" w:tplc="A5809312">
      <w:numFmt w:val="bullet"/>
      <w:lvlText w:val="•"/>
      <w:lvlJc w:val="left"/>
      <w:pPr>
        <w:ind w:left="1765" w:hanging="361"/>
      </w:pPr>
      <w:rPr>
        <w:rFonts w:hint="default"/>
      </w:rPr>
    </w:lvl>
    <w:lvl w:ilvl="2" w:tplc="85F69EBE">
      <w:numFmt w:val="bullet"/>
      <w:lvlText w:val="•"/>
      <w:lvlJc w:val="left"/>
      <w:pPr>
        <w:ind w:left="2690" w:hanging="361"/>
      </w:pPr>
      <w:rPr>
        <w:rFonts w:hint="default"/>
      </w:rPr>
    </w:lvl>
    <w:lvl w:ilvl="3" w:tplc="8E722936">
      <w:numFmt w:val="bullet"/>
      <w:lvlText w:val="•"/>
      <w:lvlJc w:val="left"/>
      <w:pPr>
        <w:ind w:left="3615" w:hanging="361"/>
      </w:pPr>
      <w:rPr>
        <w:rFonts w:hint="default"/>
      </w:rPr>
    </w:lvl>
    <w:lvl w:ilvl="4" w:tplc="77486A2A">
      <w:numFmt w:val="bullet"/>
      <w:lvlText w:val="•"/>
      <w:lvlJc w:val="left"/>
      <w:pPr>
        <w:ind w:left="4540" w:hanging="361"/>
      </w:pPr>
      <w:rPr>
        <w:rFonts w:hint="default"/>
      </w:rPr>
    </w:lvl>
    <w:lvl w:ilvl="5" w:tplc="446434FC">
      <w:numFmt w:val="bullet"/>
      <w:lvlText w:val="•"/>
      <w:lvlJc w:val="left"/>
      <w:pPr>
        <w:ind w:left="5465" w:hanging="361"/>
      </w:pPr>
      <w:rPr>
        <w:rFonts w:hint="default"/>
      </w:rPr>
    </w:lvl>
    <w:lvl w:ilvl="6" w:tplc="2D1A9680">
      <w:numFmt w:val="bullet"/>
      <w:lvlText w:val="•"/>
      <w:lvlJc w:val="left"/>
      <w:pPr>
        <w:ind w:left="6390" w:hanging="361"/>
      </w:pPr>
      <w:rPr>
        <w:rFonts w:hint="default"/>
      </w:rPr>
    </w:lvl>
    <w:lvl w:ilvl="7" w:tplc="10C24A5A">
      <w:numFmt w:val="bullet"/>
      <w:lvlText w:val="•"/>
      <w:lvlJc w:val="left"/>
      <w:pPr>
        <w:ind w:left="7315" w:hanging="361"/>
      </w:pPr>
      <w:rPr>
        <w:rFonts w:hint="default"/>
      </w:rPr>
    </w:lvl>
    <w:lvl w:ilvl="8" w:tplc="EFEA79C4">
      <w:numFmt w:val="bullet"/>
      <w:lvlText w:val="•"/>
      <w:lvlJc w:val="left"/>
      <w:pPr>
        <w:ind w:left="8240" w:hanging="361"/>
      </w:pPr>
      <w:rPr>
        <w:rFonts w:hint="default"/>
      </w:rPr>
    </w:lvl>
  </w:abstractNum>
  <w:abstractNum w:abstractNumId="5" w15:restartNumberingAfterBreak="0">
    <w:nsid w:val="42630FBB"/>
    <w:multiLevelType w:val="hybridMultilevel"/>
    <w:tmpl w:val="69B6E586"/>
    <w:lvl w:ilvl="0" w:tplc="EC423B12">
      <w:start w:val="4"/>
      <w:numFmt w:val="bullet"/>
      <w:lvlText w:val="-"/>
      <w:lvlJc w:val="left"/>
      <w:pPr>
        <w:ind w:left="832" w:hanging="360"/>
      </w:pPr>
      <w:rPr>
        <w:rFonts w:ascii="Century" w:eastAsia="Century" w:hAnsi="Century" w:cs="Century" w:hint="default"/>
        <w:color w:val="5CB8B1"/>
      </w:rPr>
    </w:lvl>
    <w:lvl w:ilvl="1" w:tplc="08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6" w15:restartNumberingAfterBreak="0">
    <w:nsid w:val="4CAB794F"/>
    <w:multiLevelType w:val="hybridMultilevel"/>
    <w:tmpl w:val="1D0A60E6"/>
    <w:lvl w:ilvl="0" w:tplc="B1DAAC92">
      <w:start w:val="1"/>
      <w:numFmt w:val="bullet"/>
      <w:lvlText w:val=""/>
      <w:lvlJc w:val="left"/>
      <w:pPr>
        <w:ind w:left="832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5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7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9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1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3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5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7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92" w:hanging="360"/>
      </w:pPr>
      <w:rPr>
        <w:rFonts w:ascii="Wingdings" w:hAnsi="Wingdings" w:hint="default"/>
      </w:rPr>
    </w:lvl>
  </w:abstractNum>
  <w:abstractNum w:abstractNumId="7" w15:restartNumberingAfterBreak="0">
    <w:nsid w:val="66E942B2"/>
    <w:multiLevelType w:val="hybridMultilevel"/>
    <w:tmpl w:val="6E62481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C7167F"/>
    <w:multiLevelType w:val="hybridMultilevel"/>
    <w:tmpl w:val="91A00BB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BC168A6"/>
    <w:multiLevelType w:val="hybridMultilevel"/>
    <w:tmpl w:val="6ACC7DDA"/>
    <w:lvl w:ilvl="0" w:tplc="603444C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3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0"/>
  </w:num>
  <w:num w:numId="3">
    <w:abstractNumId w:val="1"/>
  </w:num>
  <w:num w:numId="4">
    <w:abstractNumId w:val="3"/>
  </w:num>
  <w:num w:numId="5">
    <w:abstractNumId w:val="6"/>
  </w:num>
  <w:num w:numId="6">
    <w:abstractNumId w:val="4"/>
  </w:num>
  <w:num w:numId="7">
    <w:abstractNumId w:val="5"/>
  </w:num>
  <w:num w:numId="8">
    <w:abstractNumId w:val="7"/>
  </w:num>
  <w:num w:numId="9">
    <w:abstractNumId w:val="8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D3D"/>
    <w:rsid w:val="000621CE"/>
    <w:rsid w:val="000754E3"/>
    <w:rsid w:val="00087422"/>
    <w:rsid w:val="000A370D"/>
    <w:rsid w:val="000E01B4"/>
    <w:rsid w:val="00115B99"/>
    <w:rsid w:val="00192FEF"/>
    <w:rsid w:val="002047BA"/>
    <w:rsid w:val="00253E61"/>
    <w:rsid w:val="00265DE1"/>
    <w:rsid w:val="00266FE8"/>
    <w:rsid w:val="002D02EF"/>
    <w:rsid w:val="002D39CF"/>
    <w:rsid w:val="002F17CA"/>
    <w:rsid w:val="0031615D"/>
    <w:rsid w:val="0033020E"/>
    <w:rsid w:val="00340313"/>
    <w:rsid w:val="003907EA"/>
    <w:rsid w:val="00394222"/>
    <w:rsid w:val="003E393F"/>
    <w:rsid w:val="0042452D"/>
    <w:rsid w:val="00432712"/>
    <w:rsid w:val="00482459"/>
    <w:rsid w:val="00490D6A"/>
    <w:rsid w:val="005420A3"/>
    <w:rsid w:val="00565D3D"/>
    <w:rsid w:val="005731AF"/>
    <w:rsid w:val="005851B6"/>
    <w:rsid w:val="005A7468"/>
    <w:rsid w:val="005B306B"/>
    <w:rsid w:val="0061405F"/>
    <w:rsid w:val="006444F4"/>
    <w:rsid w:val="00671AD0"/>
    <w:rsid w:val="0077384C"/>
    <w:rsid w:val="0078707D"/>
    <w:rsid w:val="00793945"/>
    <w:rsid w:val="007B1DE2"/>
    <w:rsid w:val="007B716B"/>
    <w:rsid w:val="007E134E"/>
    <w:rsid w:val="00812B5D"/>
    <w:rsid w:val="00850B33"/>
    <w:rsid w:val="00887CB7"/>
    <w:rsid w:val="00970792"/>
    <w:rsid w:val="00996053"/>
    <w:rsid w:val="009B7EEB"/>
    <w:rsid w:val="00A017F8"/>
    <w:rsid w:val="00A35EA7"/>
    <w:rsid w:val="00AA1B25"/>
    <w:rsid w:val="00BE51B3"/>
    <w:rsid w:val="00C43F18"/>
    <w:rsid w:val="00C74910"/>
    <w:rsid w:val="00C75215"/>
    <w:rsid w:val="00C80B82"/>
    <w:rsid w:val="00CC7D68"/>
    <w:rsid w:val="00D9307D"/>
    <w:rsid w:val="00E15584"/>
    <w:rsid w:val="00E75655"/>
    <w:rsid w:val="00EB0320"/>
    <w:rsid w:val="00EC3AE4"/>
    <w:rsid w:val="00F06ECF"/>
    <w:rsid w:val="00F514EF"/>
    <w:rsid w:val="00F738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9C0DB"/>
  <w15:docId w15:val="{3B6CF999-ED9F-AD4F-8304-752ACD5A72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812B5D"/>
    <w:pPr>
      <w:widowControl w:val="0"/>
      <w:autoSpaceDE w:val="0"/>
      <w:autoSpaceDN w:val="0"/>
      <w:spacing w:after="0" w:line="240" w:lineRule="auto"/>
      <w:ind w:left="112"/>
      <w:outlineLvl w:val="0"/>
    </w:pPr>
    <w:rPr>
      <w:rFonts w:ascii="Century" w:eastAsia="Century" w:hAnsi="Century" w:cs="Century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65D3D"/>
  </w:style>
  <w:style w:type="paragraph" w:styleId="Footer">
    <w:name w:val="footer"/>
    <w:basedOn w:val="Normal"/>
    <w:link w:val="FooterChar"/>
    <w:uiPriority w:val="99"/>
    <w:unhideWhenUsed/>
    <w:rsid w:val="00565D3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65D3D"/>
  </w:style>
  <w:style w:type="paragraph" w:styleId="NormalWeb">
    <w:name w:val="Normal (Web)"/>
    <w:basedOn w:val="Normal"/>
    <w:uiPriority w:val="99"/>
    <w:unhideWhenUsed/>
    <w:rsid w:val="00565D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x-el">
    <w:name w:val="x-el"/>
    <w:basedOn w:val="DefaultParagraphFont"/>
    <w:rsid w:val="00565D3D"/>
  </w:style>
  <w:style w:type="character" w:styleId="Strong">
    <w:name w:val="Strong"/>
    <w:basedOn w:val="DefaultParagraphFont"/>
    <w:uiPriority w:val="22"/>
    <w:qFormat/>
    <w:rsid w:val="00565D3D"/>
    <w:rPr>
      <w:b/>
      <w:bCs/>
    </w:rPr>
  </w:style>
  <w:style w:type="character" w:styleId="Hyperlink">
    <w:name w:val="Hyperlink"/>
    <w:basedOn w:val="DefaultParagraphFont"/>
    <w:uiPriority w:val="99"/>
    <w:unhideWhenUsed/>
    <w:rsid w:val="007B1DE2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754E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0754E3"/>
    <w:rPr>
      <w:color w:val="800080" w:themeColor="followedHyperlink"/>
      <w:u w:val="single"/>
    </w:rPr>
  </w:style>
  <w:style w:type="paragraph" w:customStyle="1" w:styleId="m1400452284647963959msolistparagraph">
    <w:name w:val="m_1400452284647963959msolistparagraph"/>
    <w:basedOn w:val="Normal"/>
    <w:rsid w:val="00C80B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812B5D"/>
    <w:rPr>
      <w:rFonts w:ascii="Century" w:eastAsia="Century" w:hAnsi="Century" w:cs="Century"/>
      <w:lang w:val="en-US"/>
    </w:rPr>
  </w:style>
  <w:style w:type="paragraph" w:styleId="ListParagraph">
    <w:name w:val="List Paragraph"/>
    <w:basedOn w:val="Normal"/>
    <w:uiPriority w:val="34"/>
    <w:qFormat/>
    <w:rsid w:val="00812B5D"/>
    <w:pPr>
      <w:widowControl w:val="0"/>
      <w:autoSpaceDE w:val="0"/>
      <w:autoSpaceDN w:val="0"/>
      <w:spacing w:before="6" w:after="0" w:line="240" w:lineRule="auto"/>
      <w:ind w:left="820" w:hanging="281"/>
    </w:pPr>
    <w:rPr>
      <w:rFonts w:ascii="Cambria" w:eastAsia="Cambria" w:hAnsi="Cambria" w:cs="Cambria"/>
      <w:lang w:val="en-US"/>
    </w:rPr>
  </w:style>
  <w:style w:type="paragraph" w:styleId="BodyText">
    <w:name w:val="Body Text"/>
    <w:basedOn w:val="Normal"/>
    <w:link w:val="BodyTextChar"/>
    <w:uiPriority w:val="1"/>
    <w:qFormat/>
    <w:rsid w:val="00812B5D"/>
    <w:pPr>
      <w:widowControl w:val="0"/>
      <w:autoSpaceDE w:val="0"/>
      <w:autoSpaceDN w:val="0"/>
      <w:spacing w:after="0" w:line="240" w:lineRule="auto"/>
    </w:pPr>
    <w:rPr>
      <w:rFonts w:ascii="Cambria" w:eastAsia="Cambria" w:hAnsi="Cambria" w:cs="Cambria"/>
      <w:i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812B5D"/>
    <w:rPr>
      <w:rFonts w:ascii="Cambria" w:eastAsia="Cambria" w:hAnsi="Cambria" w:cs="Cambria"/>
      <w:i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14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1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0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ohcharity.co.uk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dropbox.com/sh/wql1dqsil50s613/AAD7jGjdfihiX5WbZbXtmbJva?dl=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get-growing.co.uk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hohcharity.co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osi.kaskanian@hohcharity.co.uk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392</Words>
  <Characters>2240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2627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Naomi</dc:creator>
  <cp:lastModifiedBy>Mazin Al-Jumaili</cp:lastModifiedBy>
  <cp:revision>2</cp:revision>
  <dcterms:created xsi:type="dcterms:W3CDTF">2021-05-25T13:37:00Z</dcterms:created>
  <dcterms:modified xsi:type="dcterms:W3CDTF">2021-05-25T13:37:00Z</dcterms:modified>
</cp:coreProperties>
</file>