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9F25" w14:textId="77777777" w:rsidR="0000058F" w:rsidRDefault="00A53B62">
      <w:pPr>
        <w:spacing w:line="360" w:lineRule="auto"/>
        <w:rPr>
          <w:rFonts w:ascii="Noto Sans" w:hAnsi="Noto Sans" w:cs="Noto Sans"/>
          <w:b/>
          <w:bCs/>
          <w:sz w:val="24"/>
        </w:rPr>
      </w:pPr>
      <w:r>
        <w:rPr>
          <w:rFonts w:ascii="Noto Sans" w:hAnsi="Noto Sans" w:cs="Noto Sans"/>
          <w:b/>
          <w:bCs/>
          <w:sz w:val="24"/>
        </w:rPr>
        <w:t xml:space="preserve">Flexible et </w:t>
      </w:r>
      <w:proofErr w:type="gramStart"/>
      <w:r>
        <w:rPr>
          <w:rFonts w:ascii="Noto Sans" w:hAnsi="Noto Sans" w:cs="Noto Sans"/>
          <w:b/>
          <w:bCs/>
          <w:sz w:val="24"/>
        </w:rPr>
        <w:t>durable :</w:t>
      </w:r>
      <w:proofErr w:type="gramEnd"/>
      <w:r>
        <w:rPr>
          <w:rFonts w:ascii="Noto Sans" w:hAnsi="Noto Sans" w:cs="Noto Sans"/>
          <w:b/>
          <w:bCs/>
          <w:sz w:val="24"/>
        </w:rPr>
        <w:t xml:space="preserve"> Les modules de camping PlugVan et les stations </w:t>
      </w:r>
      <w:proofErr w:type="spellStart"/>
      <w:r>
        <w:rPr>
          <w:rFonts w:ascii="Noto Sans" w:hAnsi="Noto Sans" w:cs="Noto Sans"/>
          <w:b/>
          <w:bCs/>
          <w:sz w:val="24"/>
        </w:rPr>
        <w:t>d'énergie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Jackery </w:t>
      </w:r>
      <w:proofErr w:type="spellStart"/>
      <w:r>
        <w:rPr>
          <w:rFonts w:ascii="Noto Sans" w:hAnsi="Noto Sans" w:cs="Noto Sans"/>
          <w:b/>
          <w:bCs/>
          <w:sz w:val="24"/>
        </w:rPr>
        <w:t>transforment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les </w:t>
      </w:r>
      <w:proofErr w:type="spellStart"/>
      <w:r>
        <w:rPr>
          <w:rFonts w:ascii="Noto Sans" w:hAnsi="Noto Sans" w:cs="Noto Sans"/>
          <w:b/>
          <w:bCs/>
          <w:sz w:val="24"/>
        </w:rPr>
        <w:t>camionnettes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de livraison </w:t>
      </w:r>
      <w:proofErr w:type="spellStart"/>
      <w:r>
        <w:rPr>
          <w:rFonts w:ascii="Noto Sans" w:hAnsi="Noto Sans" w:cs="Noto Sans"/>
          <w:b/>
          <w:bCs/>
          <w:sz w:val="24"/>
        </w:rPr>
        <w:t>en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</w:t>
      </w:r>
      <w:proofErr w:type="spellStart"/>
      <w:r>
        <w:rPr>
          <w:rFonts w:ascii="Noto Sans" w:hAnsi="Noto Sans" w:cs="Noto Sans"/>
          <w:b/>
          <w:bCs/>
          <w:sz w:val="24"/>
        </w:rPr>
        <w:t>campings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-cars </w:t>
      </w:r>
      <w:proofErr w:type="spellStart"/>
      <w:r>
        <w:rPr>
          <w:rFonts w:ascii="Noto Sans" w:hAnsi="Noto Sans" w:cs="Noto Sans"/>
          <w:b/>
          <w:bCs/>
          <w:sz w:val="24"/>
        </w:rPr>
        <w:t>entièrement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</w:t>
      </w:r>
      <w:proofErr w:type="spellStart"/>
      <w:r>
        <w:rPr>
          <w:rFonts w:ascii="Noto Sans" w:hAnsi="Noto Sans" w:cs="Noto Sans"/>
          <w:b/>
          <w:bCs/>
          <w:sz w:val="24"/>
        </w:rPr>
        <w:t>fonctionnels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- et </w:t>
      </w:r>
      <w:proofErr w:type="spellStart"/>
      <w:r>
        <w:rPr>
          <w:rFonts w:ascii="Noto Sans" w:hAnsi="Noto Sans" w:cs="Noto Sans"/>
          <w:b/>
          <w:bCs/>
          <w:sz w:val="24"/>
        </w:rPr>
        <w:t>peuvent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</w:t>
      </w:r>
      <w:proofErr w:type="spellStart"/>
      <w:r>
        <w:rPr>
          <w:rFonts w:ascii="Noto Sans" w:hAnsi="Noto Sans" w:cs="Noto Sans"/>
          <w:b/>
          <w:bCs/>
          <w:sz w:val="24"/>
        </w:rPr>
        <w:t>être</w:t>
      </w:r>
      <w:proofErr w:type="spellEnd"/>
      <w:r>
        <w:rPr>
          <w:rFonts w:ascii="Noto Sans" w:hAnsi="Noto Sans" w:cs="Noto Sans"/>
          <w:b/>
          <w:bCs/>
          <w:sz w:val="24"/>
        </w:rPr>
        <w:t xml:space="preserve"> </w:t>
      </w:r>
      <w:proofErr w:type="spellStart"/>
      <w:r>
        <w:rPr>
          <w:rFonts w:ascii="Noto Sans" w:hAnsi="Noto Sans" w:cs="Noto Sans"/>
          <w:b/>
          <w:bCs/>
          <w:sz w:val="24"/>
        </w:rPr>
        <w:t>reconvertis</w:t>
      </w:r>
      <w:proofErr w:type="spellEnd"/>
    </w:p>
    <w:p w14:paraId="5EB52176" w14:textId="77777777" w:rsidR="0000058F" w:rsidRDefault="0000058F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65D18F98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 w:hint="eastAsia"/>
          <w:noProof/>
          <w:sz w:val="22"/>
          <w:szCs w:val="22"/>
        </w:rPr>
        <w:drawing>
          <wp:inline distT="0" distB="0" distL="114300" distR="114300" wp14:anchorId="02AEE428" wp14:editId="0A738EDA">
            <wp:extent cx="5243830" cy="2949575"/>
            <wp:effectExtent l="0" t="0" r="13970" b="6985"/>
            <wp:docPr id="1" name="图片 1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B15B" w14:textId="77777777" w:rsidR="0000058F" w:rsidRDefault="0000058F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1E66C28F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proofErr w:type="spellStart"/>
      <w:r>
        <w:rPr>
          <w:rFonts w:ascii="Noto Sans" w:hAnsi="Noto Sans" w:cs="Noto Sans"/>
          <w:sz w:val="22"/>
          <w:szCs w:val="22"/>
        </w:rPr>
        <w:t>Envisagez-vous</w:t>
      </w:r>
      <w:proofErr w:type="spellEnd"/>
      <w:r>
        <w:rPr>
          <w:rFonts w:ascii="Noto Sans" w:hAnsi="Noto Sans" w:cs="Noto Sans"/>
          <w:sz w:val="22"/>
          <w:szCs w:val="22"/>
        </w:rPr>
        <w:t xml:space="preserve"> des </w:t>
      </w:r>
      <w:proofErr w:type="spellStart"/>
      <w:r>
        <w:rPr>
          <w:rFonts w:ascii="Noto Sans" w:hAnsi="Noto Sans" w:cs="Noto Sans"/>
          <w:sz w:val="22"/>
          <w:szCs w:val="22"/>
        </w:rPr>
        <w:t>vacances</w:t>
      </w:r>
      <w:proofErr w:type="spellEnd"/>
      <w:r>
        <w:rPr>
          <w:rFonts w:ascii="Noto Sans" w:hAnsi="Noto Sans" w:cs="Noto Sans"/>
          <w:sz w:val="22"/>
          <w:szCs w:val="22"/>
        </w:rPr>
        <w:t xml:space="preserve"> avec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camionnette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</w:t>
      </w:r>
      <w:proofErr w:type="gramStart"/>
      <w:r>
        <w:rPr>
          <w:rFonts w:ascii="Noto Sans" w:hAnsi="Noto Sans" w:cs="Noto Sans"/>
          <w:sz w:val="22"/>
          <w:szCs w:val="22"/>
        </w:rPr>
        <w:t>livraison ?</w:t>
      </w:r>
      <w:proofErr w:type="gramEnd"/>
      <w:r>
        <w:rPr>
          <w:rFonts w:ascii="Noto Sans" w:hAnsi="Noto Sans" w:cs="Noto Sans"/>
          <w:sz w:val="22"/>
          <w:szCs w:val="22"/>
        </w:rPr>
        <w:t xml:space="preserve"> Cela </w:t>
      </w:r>
      <w:proofErr w:type="spellStart"/>
      <w:r>
        <w:rPr>
          <w:rFonts w:ascii="Noto Sans" w:hAnsi="Noto Sans" w:cs="Noto Sans"/>
          <w:sz w:val="22"/>
          <w:szCs w:val="22"/>
        </w:rPr>
        <w:t>peut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sembler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inconfortable</w:t>
      </w:r>
      <w:proofErr w:type="spellEnd"/>
      <w:r>
        <w:rPr>
          <w:rFonts w:ascii="Noto Sans" w:hAnsi="Noto Sans" w:cs="Noto Sans"/>
          <w:sz w:val="22"/>
          <w:szCs w:val="22"/>
        </w:rPr>
        <w:t xml:space="preserve">, avec des </w:t>
      </w:r>
      <w:proofErr w:type="spellStart"/>
      <w:r>
        <w:rPr>
          <w:rFonts w:ascii="Noto Sans" w:hAnsi="Noto Sans" w:cs="Noto Sans"/>
          <w:sz w:val="22"/>
          <w:szCs w:val="22"/>
        </w:rPr>
        <w:t>nuits</w:t>
      </w:r>
      <w:proofErr w:type="spellEnd"/>
      <w:r>
        <w:rPr>
          <w:rFonts w:ascii="Noto Sans" w:hAnsi="Noto Sans" w:cs="Noto Sans"/>
          <w:sz w:val="22"/>
          <w:szCs w:val="22"/>
        </w:rPr>
        <w:t xml:space="preserve"> sans </w:t>
      </w:r>
      <w:proofErr w:type="spellStart"/>
      <w:r>
        <w:rPr>
          <w:rFonts w:ascii="Noto Sans" w:hAnsi="Noto Sans" w:cs="Noto Sans"/>
          <w:sz w:val="22"/>
          <w:szCs w:val="22"/>
        </w:rPr>
        <w:t>sommeil</w:t>
      </w:r>
      <w:proofErr w:type="spellEnd"/>
      <w:r>
        <w:rPr>
          <w:rFonts w:ascii="Noto Sans" w:hAnsi="Noto Sans" w:cs="Noto Sans"/>
          <w:sz w:val="22"/>
          <w:szCs w:val="22"/>
        </w:rPr>
        <w:t xml:space="preserve"> sur un </w:t>
      </w:r>
      <w:proofErr w:type="spellStart"/>
      <w:r>
        <w:rPr>
          <w:rFonts w:ascii="Noto Sans" w:hAnsi="Noto Sans" w:cs="Noto Sans"/>
          <w:sz w:val="22"/>
          <w:szCs w:val="22"/>
        </w:rPr>
        <w:t>matelas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gonflable</w:t>
      </w:r>
      <w:proofErr w:type="spellEnd"/>
      <w:r>
        <w:rPr>
          <w:rFonts w:ascii="Noto Sans" w:hAnsi="Noto Sans" w:cs="Noto Sans"/>
          <w:sz w:val="22"/>
          <w:szCs w:val="22"/>
        </w:rPr>
        <w:t xml:space="preserve">. </w:t>
      </w:r>
      <w:proofErr w:type="spellStart"/>
      <w:r>
        <w:rPr>
          <w:rFonts w:ascii="Noto Sans" w:hAnsi="Noto Sans" w:cs="Noto Sans"/>
          <w:sz w:val="22"/>
          <w:szCs w:val="22"/>
        </w:rPr>
        <w:t>Cependant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ces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véhicules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peuvent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être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transformés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campings</w:t>
      </w:r>
      <w:proofErr w:type="spellEnd"/>
      <w:r>
        <w:rPr>
          <w:rFonts w:ascii="Noto Sans" w:hAnsi="Noto Sans" w:cs="Noto Sans"/>
          <w:sz w:val="22"/>
          <w:szCs w:val="22"/>
        </w:rPr>
        <w:t xml:space="preserve">-cars </w:t>
      </w:r>
      <w:proofErr w:type="spellStart"/>
      <w:r>
        <w:rPr>
          <w:rFonts w:ascii="Noto Sans" w:hAnsi="Noto Sans" w:cs="Noto Sans"/>
          <w:sz w:val="22"/>
          <w:szCs w:val="22"/>
        </w:rPr>
        <w:t>entièrement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équipés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et, grâce à des solutions </w:t>
      </w:r>
      <w:proofErr w:type="spellStart"/>
      <w:r>
        <w:rPr>
          <w:rFonts w:ascii="Noto Sans" w:hAnsi="Noto Sans" w:cs="Noto Sans"/>
          <w:sz w:val="22"/>
          <w:szCs w:val="22"/>
        </w:rPr>
        <w:t>énergétiques</w:t>
      </w:r>
      <w:proofErr w:type="spellEnd"/>
      <w:r>
        <w:rPr>
          <w:rFonts w:ascii="Noto Sans" w:hAnsi="Noto Sans" w:cs="Noto Sans"/>
          <w:sz w:val="22"/>
          <w:szCs w:val="22"/>
        </w:rPr>
        <w:t xml:space="preserve"> mobiles, </w:t>
      </w:r>
      <w:proofErr w:type="spellStart"/>
      <w:r>
        <w:rPr>
          <w:rFonts w:ascii="Noto Sans" w:hAnsi="Noto Sans" w:cs="Noto Sans"/>
          <w:sz w:val="22"/>
          <w:szCs w:val="22"/>
        </w:rPr>
        <w:t>ils</w:t>
      </w:r>
      <w:proofErr w:type="spellEnd"/>
      <w:r>
        <w:rPr>
          <w:rFonts w:ascii="Noto Sans" w:hAnsi="Noto Sans" w:cs="Noto Sans"/>
          <w:sz w:val="22"/>
          <w:szCs w:val="22"/>
        </w:rPr>
        <w:t xml:space="preserve"> ne </w:t>
      </w:r>
      <w:proofErr w:type="spellStart"/>
      <w:r>
        <w:rPr>
          <w:rFonts w:ascii="Noto Sans" w:hAnsi="Noto Sans" w:cs="Noto Sans"/>
          <w:sz w:val="22"/>
          <w:szCs w:val="22"/>
        </w:rPr>
        <w:t>manquent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pas </w:t>
      </w:r>
      <w:proofErr w:type="spellStart"/>
      <w:r>
        <w:rPr>
          <w:rFonts w:ascii="Noto Sans" w:hAnsi="Noto Sans" w:cs="Noto Sans"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. </w:t>
      </w:r>
      <w:hyperlink r:id="rId7" w:history="1">
        <w:r>
          <w:rPr>
            <w:rStyle w:val="Hyperlink"/>
            <w:rFonts w:ascii="Noto Sans" w:hAnsi="Noto Sans" w:cs="Noto Sans"/>
            <w:sz w:val="22"/>
            <w:szCs w:val="22"/>
          </w:rPr>
          <w:t>PlugVan</w:t>
        </w:r>
      </w:hyperlink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entreprise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fondée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</w:t>
      </w:r>
      <w:proofErr w:type="spellEnd"/>
      <w:r>
        <w:rPr>
          <w:rFonts w:ascii="Noto Sans" w:hAnsi="Noto Sans" w:cs="Noto Sans"/>
          <w:sz w:val="22"/>
          <w:szCs w:val="22"/>
        </w:rPr>
        <w:t xml:space="preserve"> 2018 à Berlin, a </w:t>
      </w:r>
      <w:proofErr w:type="spellStart"/>
      <w:r>
        <w:rPr>
          <w:rFonts w:ascii="Noto Sans" w:hAnsi="Noto Sans" w:cs="Noto Sans"/>
          <w:sz w:val="22"/>
          <w:szCs w:val="22"/>
        </w:rPr>
        <w:t>développé</w:t>
      </w:r>
      <w:proofErr w:type="spellEnd"/>
      <w:r>
        <w:rPr>
          <w:rFonts w:ascii="Noto Sans" w:hAnsi="Noto Sans" w:cs="Noto Sans"/>
          <w:sz w:val="22"/>
          <w:szCs w:val="22"/>
        </w:rPr>
        <w:t xml:space="preserve"> un concept </w:t>
      </w:r>
      <w:proofErr w:type="spellStart"/>
      <w:r>
        <w:rPr>
          <w:rFonts w:ascii="Noto Sans" w:hAnsi="Noto Sans" w:cs="Noto Sans"/>
          <w:sz w:val="22"/>
          <w:szCs w:val="22"/>
        </w:rPr>
        <w:t>permettant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</w:t>
      </w:r>
      <w:proofErr w:type="spellStart"/>
      <w:r>
        <w:rPr>
          <w:rFonts w:ascii="Noto Sans" w:hAnsi="Noto Sans" w:cs="Noto Sans"/>
          <w:sz w:val="22"/>
          <w:szCs w:val="22"/>
        </w:rPr>
        <w:t>convertir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camionnettes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utilisant</w:t>
      </w:r>
      <w:proofErr w:type="spellEnd"/>
      <w:r>
        <w:rPr>
          <w:rFonts w:ascii="Noto Sans" w:hAnsi="Noto Sans" w:cs="Noto Sans"/>
          <w:sz w:val="22"/>
          <w:szCs w:val="22"/>
        </w:rPr>
        <w:t xml:space="preserve"> des modules </w:t>
      </w:r>
      <w:proofErr w:type="spellStart"/>
      <w:r>
        <w:rPr>
          <w:rFonts w:ascii="Noto Sans" w:hAnsi="Noto Sans" w:cs="Noto Sans"/>
          <w:sz w:val="22"/>
          <w:szCs w:val="22"/>
        </w:rPr>
        <w:t>spéciaux</w:t>
      </w:r>
      <w:proofErr w:type="spellEnd"/>
      <w:r>
        <w:rPr>
          <w:rFonts w:ascii="Noto Sans" w:hAnsi="Noto Sans" w:cs="Noto Sans"/>
          <w:sz w:val="22"/>
          <w:szCs w:val="22"/>
        </w:rPr>
        <w:t xml:space="preserve">. Pour </w:t>
      </w:r>
      <w:proofErr w:type="spellStart"/>
      <w:r>
        <w:rPr>
          <w:rFonts w:ascii="Noto Sans" w:hAnsi="Noto Sans" w:cs="Noto Sans"/>
          <w:sz w:val="22"/>
          <w:szCs w:val="22"/>
        </w:rPr>
        <w:t>leur</w:t>
      </w:r>
      <w:proofErr w:type="spellEnd"/>
      <w:r>
        <w:rPr>
          <w:rFonts w:ascii="Noto Sans" w:hAnsi="Noto Sans" w:cs="Noto Sans"/>
          <w:sz w:val="22"/>
          <w:szCs w:val="22"/>
        </w:rPr>
        <w:t xml:space="preserve"> alimentation, </w:t>
      </w:r>
      <w:proofErr w:type="spellStart"/>
      <w:r>
        <w:rPr>
          <w:rFonts w:ascii="Noto Sans" w:hAnsi="Noto Sans" w:cs="Noto Sans"/>
          <w:sz w:val="22"/>
          <w:szCs w:val="22"/>
        </w:rPr>
        <w:t>ils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s'appuient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sur les stations </w:t>
      </w:r>
      <w:proofErr w:type="spellStart"/>
      <w:r>
        <w:rPr>
          <w:rFonts w:ascii="Noto Sans" w:hAnsi="Noto Sans" w:cs="Noto Sans"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portables de</w:t>
      </w:r>
      <w:r>
        <w:rPr>
          <w:rFonts w:ascii="Noto Sans" w:hAnsi="Noto Sans" w:cs="Noto Sans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Noto Sans" w:hAnsi="Noto Sans" w:cs="Noto Sans"/>
            <w:sz w:val="22"/>
            <w:szCs w:val="22"/>
          </w:rPr>
          <w:t>Jackery</w:t>
        </w:r>
      </w:hyperlink>
      <w:r>
        <w:rPr>
          <w:rFonts w:ascii="Noto Sans" w:hAnsi="Noto Sans" w:cs="Noto Sans"/>
          <w:sz w:val="22"/>
          <w:szCs w:val="22"/>
        </w:rPr>
        <w:t xml:space="preserve">. Après tout, que </w:t>
      </w:r>
      <w:proofErr w:type="spellStart"/>
      <w:r>
        <w:rPr>
          <w:rFonts w:ascii="Noto Sans" w:hAnsi="Noto Sans" w:cs="Noto Sans"/>
          <w:sz w:val="22"/>
          <w:szCs w:val="22"/>
        </w:rPr>
        <w:t>seraient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des </w:t>
      </w:r>
      <w:proofErr w:type="spellStart"/>
      <w:r>
        <w:rPr>
          <w:rFonts w:ascii="Noto Sans" w:hAnsi="Noto Sans" w:cs="Noto Sans"/>
          <w:sz w:val="22"/>
          <w:szCs w:val="22"/>
        </w:rPr>
        <w:t>vacances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d'été</w:t>
      </w:r>
      <w:proofErr w:type="spellEnd"/>
      <w:r>
        <w:rPr>
          <w:rFonts w:ascii="Noto Sans" w:hAnsi="Noto Sans" w:cs="Noto Sans"/>
          <w:sz w:val="22"/>
          <w:szCs w:val="22"/>
        </w:rPr>
        <w:t xml:space="preserve"> sans </w:t>
      </w:r>
      <w:proofErr w:type="spellStart"/>
      <w:r>
        <w:rPr>
          <w:rFonts w:ascii="Noto Sans" w:hAnsi="Noto Sans" w:cs="Noto Sans"/>
          <w:sz w:val="22"/>
          <w:szCs w:val="22"/>
        </w:rPr>
        <w:t>boissons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fraîches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brise </w:t>
      </w:r>
      <w:proofErr w:type="spellStart"/>
      <w:r>
        <w:rPr>
          <w:rFonts w:ascii="Noto Sans" w:hAnsi="Noto Sans" w:cs="Noto Sans"/>
          <w:sz w:val="22"/>
          <w:szCs w:val="22"/>
        </w:rPr>
        <w:t>fraîche</w:t>
      </w:r>
      <w:proofErr w:type="spellEnd"/>
      <w:r>
        <w:rPr>
          <w:rFonts w:ascii="Noto Sans" w:hAnsi="Noto Sans" w:cs="Noto Sans"/>
          <w:sz w:val="22"/>
          <w:szCs w:val="22"/>
        </w:rPr>
        <w:t xml:space="preserve"> et un </w:t>
      </w:r>
      <w:proofErr w:type="spellStart"/>
      <w:r>
        <w:rPr>
          <w:rFonts w:ascii="Noto Sans" w:hAnsi="Noto Sans" w:cs="Noto Sans"/>
          <w:sz w:val="22"/>
          <w:szCs w:val="22"/>
        </w:rPr>
        <w:t>éclairage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agréable</w:t>
      </w:r>
      <w:proofErr w:type="spellEnd"/>
      <w:r>
        <w:rPr>
          <w:rFonts w:ascii="Noto Sans" w:hAnsi="Noto Sans" w:cs="Noto Sans"/>
          <w:sz w:val="22"/>
          <w:szCs w:val="22"/>
        </w:rPr>
        <w:t xml:space="preserve"> pour les barbecues du </w:t>
      </w:r>
      <w:proofErr w:type="spellStart"/>
      <w:proofErr w:type="gramStart"/>
      <w:r>
        <w:rPr>
          <w:rFonts w:ascii="Noto Sans" w:hAnsi="Noto Sans" w:cs="Noto Sans"/>
          <w:sz w:val="22"/>
          <w:szCs w:val="22"/>
        </w:rPr>
        <w:t>soir</w:t>
      </w:r>
      <w:proofErr w:type="spellEnd"/>
      <w:r>
        <w:rPr>
          <w:rFonts w:ascii="Noto Sans" w:hAnsi="Noto Sans" w:cs="Noto Sans"/>
          <w:sz w:val="22"/>
          <w:szCs w:val="22"/>
        </w:rPr>
        <w:t xml:space="preserve"> ?</w:t>
      </w:r>
      <w:proofErr w:type="gramEnd"/>
      <w:r>
        <w:rPr>
          <w:rFonts w:ascii="Noto Sans" w:hAnsi="Noto Sans" w:cs="Noto Sans"/>
          <w:sz w:val="22"/>
          <w:szCs w:val="22"/>
        </w:rPr>
        <w:t xml:space="preserve"> Avec la </w:t>
      </w:r>
      <w:proofErr w:type="spellStart"/>
      <w:r>
        <w:rPr>
          <w:rFonts w:ascii="Noto Sans" w:hAnsi="Noto Sans" w:cs="Noto Sans"/>
          <w:sz w:val="22"/>
          <w:szCs w:val="22"/>
        </w:rPr>
        <w:t>combinaison</w:t>
      </w:r>
      <w:proofErr w:type="spellEnd"/>
      <w:r>
        <w:rPr>
          <w:rFonts w:ascii="Noto Sans" w:hAnsi="Noto Sans" w:cs="Noto Sans"/>
          <w:sz w:val="22"/>
          <w:szCs w:val="22"/>
        </w:rPr>
        <w:t xml:space="preserve"> du module PlugVan et de la station </w:t>
      </w:r>
      <w:proofErr w:type="spellStart"/>
      <w:r>
        <w:rPr>
          <w:rFonts w:ascii="Noto Sans" w:hAnsi="Noto Sans" w:cs="Noto Sans"/>
          <w:sz w:val="22"/>
          <w:szCs w:val="22"/>
        </w:rPr>
        <w:t>d'éner</w:t>
      </w:r>
      <w:r>
        <w:rPr>
          <w:rFonts w:ascii="Noto Sans" w:hAnsi="Noto Sans" w:cs="Noto Sans"/>
          <w:sz w:val="22"/>
          <w:szCs w:val="22"/>
        </w:rPr>
        <w:t>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Jackery, tout </w:t>
      </w:r>
      <w:proofErr w:type="spellStart"/>
      <w:r>
        <w:rPr>
          <w:rFonts w:ascii="Noto Sans" w:hAnsi="Noto Sans" w:cs="Noto Sans"/>
          <w:sz w:val="22"/>
          <w:szCs w:val="22"/>
        </w:rPr>
        <w:t>cela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devient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confortablement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réalisable</w:t>
      </w:r>
      <w:proofErr w:type="spellEnd"/>
      <w:r>
        <w:rPr>
          <w:rFonts w:ascii="Noto Sans" w:hAnsi="Noto Sans" w:cs="Noto Sans"/>
          <w:sz w:val="22"/>
          <w:szCs w:val="22"/>
        </w:rPr>
        <w:t xml:space="preserve">. Les modules </w:t>
      </w:r>
      <w:proofErr w:type="spellStart"/>
      <w:r>
        <w:rPr>
          <w:rFonts w:ascii="Noto Sans" w:hAnsi="Noto Sans" w:cs="Noto Sans"/>
          <w:sz w:val="22"/>
          <w:szCs w:val="22"/>
        </w:rPr>
        <w:t>prêts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</w:t>
      </w:r>
      <w:proofErr w:type="spellStart"/>
      <w:r>
        <w:rPr>
          <w:rFonts w:ascii="Noto Sans" w:hAnsi="Noto Sans" w:cs="Noto Sans"/>
          <w:sz w:val="22"/>
          <w:szCs w:val="22"/>
        </w:rPr>
        <w:lastRenderedPageBreak/>
        <w:t>l'emploi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simplement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glissés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et </w:t>
      </w:r>
      <w:proofErr w:type="spellStart"/>
      <w:r>
        <w:rPr>
          <w:rFonts w:ascii="Noto Sans" w:hAnsi="Noto Sans" w:cs="Noto Sans"/>
          <w:sz w:val="22"/>
          <w:szCs w:val="22"/>
        </w:rPr>
        <w:t>fixés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</w:t>
      </w:r>
      <w:proofErr w:type="spellEnd"/>
      <w:r>
        <w:rPr>
          <w:rFonts w:ascii="Noto Sans" w:hAnsi="Noto Sans" w:cs="Noto Sans"/>
          <w:sz w:val="22"/>
          <w:szCs w:val="22"/>
        </w:rPr>
        <w:t xml:space="preserve"> place. Derrière les </w:t>
      </w:r>
      <w:proofErr w:type="spellStart"/>
      <w:r>
        <w:rPr>
          <w:rFonts w:ascii="Noto Sans" w:hAnsi="Noto Sans" w:cs="Noto Sans"/>
          <w:sz w:val="22"/>
          <w:szCs w:val="22"/>
        </w:rPr>
        <w:t>portes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vous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trouverez</w:t>
      </w:r>
      <w:proofErr w:type="spellEnd"/>
      <w:r>
        <w:rPr>
          <w:rFonts w:ascii="Noto Sans" w:hAnsi="Noto Sans" w:cs="Noto Sans"/>
          <w:sz w:val="22"/>
          <w:szCs w:val="22"/>
        </w:rPr>
        <w:t xml:space="preserve"> des bancs </w:t>
      </w:r>
      <w:proofErr w:type="spellStart"/>
      <w:r>
        <w:rPr>
          <w:rFonts w:ascii="Noto Sans" w:hAnsi="Noto Sans" w:cs="Noto Sans"/>
          <w:sz w:val="22"/>
          <w:szCs w:val="22"/>
        </w:rPr>
        <w:t>transformables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lits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table </w:t>
      </w:r>
      <w:proofErr w:type="spellStart"/>
      <w:r>
        <w:rPr>
          <w:rFonts w:ascii="Noto Sans" w:hAnsi="Noto Sans" w:cs="Noto Sans"/>
          <w:sz w:val="22"/>
          <w:szCs w:val="22"/>
        </w:rPr>
        <w:t>multifonction</w:t>
      </w:r>
      <w:proofErr w:type="spellEnd"/>
      <w:r>
        <w:rPr>
          <w:rFonts w:ascii="Noto Sans" w:hAnsi="Noto Sans" w:cs="Noto Sans"/>
          <w:sz w:val="22"/>
          <w:szCs w:val="22"/>
        </w:rPr>
        <w:t xml:space="preserve">, de </w:t>
      </w:r>
      <w:proofErr w:type="spellStart"/>
      <w:r>
        <w:rPr>
          <w:rFonts w:ascii="Noto Sans" w:hAnsi="Noto Sans" w:cs="Noto Sans"/>
          <w:sz w:val="22"/>
          <w:szCs w:val="22"/>
        </w:rPr>
        <w:t>nombreux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tiroirs</w:t>
      </w:r>
      <w:proofErr w:type="spellEnd"/>
      <w:r>
        <w:rPr>
          <w:rFonts w:ascii="Noto Sans" w:hAnsi="Noto Sans" w:cs="Noto Sans"/>
          <w:sz w:val="22"/>
          <w:szCs w:val="22"/>
        </w:rPr>
        <w:t xml:space="preserve"> pour les </w:t>
      </w:r>
      <w:proofErr w:type="spellStart"/>
      <w:r>
        <w:rPr>
          <w:rFonts w:ascii="Noto Sans" w:hAnsi="Noto Sans" w:cs="Noto Sans"/>
          <w:sz w:val="22"/>
          <w:szCs w:val="22"/>
        </w:rPr>
        <w:t>b</w:t>
      </w:r>
      <w:r>
        <w:rPr>
          <w:rFonts w:ascii="Noto Sans" w:hAnsi="Noto Sans" w:cs="Noto Sans"/>
          <w:sz w:val="22"/>
          <w:szCs w:val="22"/>
        </w:rPr>
        <w:t>agages</w:t>
      </w:r>
      <w:proofErr w:type="spellEnd"/>
      <w:r>
        <w:rPr>
          <w:rFonts w:ascii="Noto Sans" w:hAnsi="Noto Sans" w:cs="Noto Sans"/>
          <w:sz w:val="22"/>
          <w:szCs w:val="22"/>
        </w:rPr>
        <w:t xml:space="preserve">, un </w:t>
      </w:r>
      <w:proofErr w:type="spellStart"/>
      <w:r>
        <w:rPr>
          <w:rFonts w:ascii="Noto Sans" w:hAnsi="Noto Sans" w:cs="Noto Sans"/>
          <w:sz w:val="22"/>
          <w:szCs w:val="22"/>
        </w:rPr>
        <w:t>évier</w:t>
      </w:r>
      <w:proofErr w:type="spellEnd"/>
      <w:r>
        <w:rPr>
          <w:rFonts w:ascii="Noto Sans" w:hAnsi="Noto Sans" w:cs="Noto Sans"/>
          <w:sz w:val="22"/>
          <w:szCs w:val="22"/>
        </w:rPr>
        <w:t xml:space="preserve"> et un </w:t>
      </w:r>
      <w:proofErr w:type="spellStart"/>
      <w:r>
        <w:rPr>
          <w:rFonts w:ascii="Noto Sans" w:hAnsi="Noto Sans" w:cs="Noto Sans"/>
          <w:sz w:val="22"/>
          <w:szCs w:val="22"/>
        </w:rPr>
        <w:t>réchaud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gaz. Que </w:t>
      </w:r>
      <w:proofErr w:type="spellStart"/>
      <w:r>
        <w:rPr>
          <w:rFonts w:ascii="Noto Sans" w:hAnsi="Noto Sans" w:cs="Noto Sans"/>
          <w:sz w:val="22"/>
          <w:szCs w:val="22"/>
        </w:rPr>
        <w:t>vous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ayez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besoin</w:t>
      </w:r>
      <w:proofErr w:type="spellEnd"/>
      <w:r>
        <w:rPr>
          <w:rFonts w:ascii="Noto Sans" w:hAnsi="Noto Sans" w:cs="Noto Sans"/>
          <w:sz w:val="22"/>
          <w:szCs w:val="22"/>
        </w:rPr>
        <w:t xml:space="preserve"> d'un atelier mobile, d'un bureau mobile </w:t>
      </w:r>
      <w:proofErr w:type="spellStart"/>
      <w:r>
        <w:rPr>
          <w:rFonts w:ascii="Noto Sans" w:hAnsi="Noto Sans" w:cs="Noto Sans"/>
          <w:sz w:val="22"/>
          <w:szCs w:val="22"/>
        </w:rPr>
        <w:t>ou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d'une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solution </w:t>
      </w:r>
      <w:proofErr w:type="spellStart"/>
      <w:r>
        <w:rPr>
          <w:rFonts w:ascii="Noto Sans" w:hAnsi="Noto Sans" w:cs="Noto Sans"/>
          <w:sz w:val="22"/>
          <w:szCs w:val="22"/>
        </w:rPr>
        <w:t>logistique</w:t>
      </w:r>
      <w:proofErr w:type="spellEnd"/>
      <w:r>
        <w:rPr>
          <w:rFonts w:ascii="Noto Sans" w:hAnsi="Noto Sans" w:cs="Noto Sans"/>
          <w:sz w:val="22"/>
          <w:szCs w:val="22"/>
        </w:rPr>
        <w:t xml:space="preserve">, PlugVan </w:t>
      </w:r>
      <w:proofErr w:type="spellStart"/>
      <w:r>
        <w:rPr>
          <w:rFonts w:ascii="Noto Sans" w:hAnsi="Noto Sans" w:cs="Noto Sans"/>
          <w:sz w:val="22"/>
          <w:szCs w:val="22"/>
        </w:rPr>
        <w:t>a le</w:t>
      </w:r>
      <w:proofErr w:type="spellEnd"/>
      <w:r>
        <w:rPr>
          <w:rFonts w:ascii="Noto Sans" w:hAnsi="Noto Sans" w:cs="Noto Sans"/>
          <w:sz w:val="22"/>
          <w:szCs w:val="22"/>
        </w:rPr>
        <w:t xml:space="preserve"> module </w:t>
      </w:r>
      <w:proofErr w:type="spellStart"/>
      <w:r>
        <w:rPr>
          <w:rFonts w:ascii="Noto Sans" w:hAnsi="Noto Sans" w:cs="Noto Sans"/>
          <w:sz w:val="22"/>
          <w:szCs w:val="22"/>
        </w:rPr>
        <w:t>qu'il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vous</w:t>
      </w:r>
      <w:proofErr w:type="spellEnd"/>
      <w:r>
        <w:rPr>
          <w:rFonts w:ascii="Noto Sans" w:hAnsi="Noto Sans" w:cs="Noto Sans"/>
          <w:sz w:val="22"/>
          <w:szCs w:val="22"/>
        </w:rPr>
        <w:t xml:space="preserve"> faut.</w:t>
      </w:r>
    </w:p>
    <w:p w14:paraId="67429AE6" w14:textId="77777777" w:rsidR="0000058F" w:rsidRDefault="0000058F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013D572E" w14:textId="77777777" w:rsidR="0000058F" w:rsidRDefault="00A53B62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 xml:space="preserve">Les stations </w:t>
      </w:r>
      <w:proofErr w:type="spellStart"/>
      <w:r>
        <w:rPr>
          <w:rFonts w:ascii="Noto Sans" w:hAnsi="Noto Sans" w:cs="Noto Sans"/>
          <w:b/>
          <w:bCs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b/>
          <w:bCs/>
          <w:sz w:val="22"/>
          <w:szCs w:val="22"/>
        </w:rPr>
        <w:t xml:space="preserve"> Jackery </w:t>
      </w:r>
      <w:proofErr w:type="spellStart"/>
      <w:r>
        <w:rPr>
          <w:rFonts w:ascii="Noto Sans" w:hAnsi="Noto Sans" w:cs="Noto Sans"/>
          <w:b/>
          <w:bCs/>
          <w:sz w:val="22"/>
          <w:szCs w:val="22"/>
        </w:rPr>
        <w:t>alimentent</w:t>
      </w:r>
      <w:proofErr w:type="spellEnd"/>
      <w:r>
        <w:rPr>
          <w:rFonts w:ascii="Noto Sans" w:hAnsi="Noto Sans" w:cs="Noto Sans"/>
          <w:b/>
          <w:bCs/>
          <w:sz w:val="22"/>
          <w:szCs w:val="22"/>
        </w:rPr>
        <w:t xml:space="preserve"> le PlugVan</w:t>
      </w:r>
    </w:p>
    <w:p w14:paraId="29462939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Les solutions Jackery </w:t>
      </w:r>
      <w:proofErr w:type="spellStart"/>
      <w:r>
        <w:rPr>
          <w:rFonts w:ascii="Noto Sans" w:hAnsi="Noto Sans" w:cs="Noto Sans"/>
          <w:sz w:val="22"/>
          <w:szCs w:val="22"/>
        </w:rPr>
        <w:t>sont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intégrées</w:t>
      </w:r>
      <w:proofErr w:type="spellEnd"/>
      <w:r>
        <w:rPr>
          <w:rFonts w:ascii="Noto Sans" w:hAnsi="Noto Sans" w:cs="Noto Sans"/>
          <w:sz w:val="22"/>
          <w:szCs w:val="22"/>
        </w:rPr>
        <w:t xml:space="preserve"> au module PlugVan. Ceci </w:t>
      </w:r>
      <w:proofErr w:type="spellStart"/>
      <w:r>
        <w:rPr>
          <w:rFonts w:ascii="Noto Sans" w:hAnsi="Noto Sans" w:cs="Noto Sans"/>
          <w:sz w:val="22"/>
          <w:szCs w:val="22"/>
        </w:rPr>
        <w:t>fournit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suffisamment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pour </w:t>
      </w:r>
      <w:proofErr w:type="spellStart"/>
      <w:r>
        <w:rPr>
          <w:rFonts w:ascii="Noto Sans" w:hAnsi="Noto Sans" w:cs="Noto Sans"/>
          <w:sz w:val="22"/>
          <w:szCs w:val="22"/>
        </w:rPr>
        <w:t>l'électronique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intégrée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comme</w:t>
      </w:r>
      <w:proofErr w:type="spellEnd"/>
      <w:r>
        <w:rPr>
          <w:rFonts w:ascii="Noto Sans" w:hAnsi="Noto Sans" w:cs="Noto Sans"/>
          <w:sz w:val="22"/>
          <w:szCs w:val="22"/>
        </w:rPr>
        <w:t xml:space="preserve"> les </w:t>
      </w:r>
      <w:proofErr w:type="spellStart"/>
      <w:r>
        <w:rPr>
          <w:rFonts w:ascii="Noto Sans" w:hAnsi="Noto Sans" w:cs="Noto Sans"/>
          <w:sz w:val="22"/>
          <w:szCs w:val="22"/>
        </w:rPr>
        <w:t>lampes</w:t>
      </w:r>
      <w:proofErr w:type="spellEnd"/>
      <w:r>
        <w:rPr>
          <w:rFonts w:ascii="Noto Sans" w:hAnsi="Noto Sans" w:cs="Noto Sans"/>
          <w:sz w:val="22"/>
          <w:szCs w:val="22"/>
        </w:rPr>
        <w:t xml:space="preserve">, les </w:t>
      </w:r>
      <w:proofErr w:type="spellStart"/>
      <w:r>
        <w:rPr>
          <w:rFonts w:ascii="Noto Sans" w:hAnsi="Noto Sans" w:cs="Noto Sans"/>
          <w:sz w:val="22"/>
          <w:szCs w:val="22"/>
        </w:rPr>
        <w:t>pompes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</w:t>
      </w:r>
      <w:proofErr w:type="spellStart"/>
      <w:r>
        <w:rPr>
          <w:rFonts w:ascii="Noto Sans" w:hAnsi="Noto Sans" w:cs="Noto Sans"/>
          <w:sz w:val="22"/>
          <w:szCs w:val="22"/>
        </w:rPr>
        <w:t>eau</w:t>
      </w:r>
      <w:proofErr w:type="spellEnd"/>
      <w:r>
        <w:rPr>
          <w:rFonts w:ascii="Noto Sans" w:hAnsi="Noto Sans" w:cs="Noto Sans"/>
          <w:sz w:val="22"/>
          <w:szCs w:val="22"/>
        </w:rPr>
        <w:t xml:space="preserve">, etc., </w:t>
      </w:r>
      <w:proofErr w:type="spellStart"/>
      <w:r>
        <w:rPr>
          <w:rFonts w:ascii="Noto Sans" w:hAnsi="Noto Sans" w:cs="Noto Sans"/>
          <w:sz w:val="22"/>
          <w:szCs w:val="22"/>
        </w:rPr>
        <w:t>ainsi</w:t>
      </w:r>
      <w:proofErr w:type="spellEnd"/>
      <w:r>
        <w:rPr>
          <w:rFonts w:ascii="Noto Sans" w:hAnsi="Noto Sans" w:cs="Noto Sans"/>
          <w:sz w:val="22"/>
          <w:szCs w:val="22"/>
        </w:rPr>
        <w:t xml:space="preserve"> que pour les </w:t>
      </w:r>
      <w:proofErr w:type="spellStart"/>
      <w:r>
        <w:rPr>
          <w:rFonts w:ascii="Noto Sans" w:hAnsi="Noto Sans" w:cs="Noto Sans"/>
          <w:sz w:val="22"/>
          <w:szCs w:val="22"/>
        </w:rPr>
        <w:t>appareils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externes</w:t>
      </w:r>
      <w:proofErr w:type="spellEnd"/>
      <w:r>
        <w:rPr>
          <w:rFonts w:ascii="Noto Sans" w:hAnsi="Noto Sans" w:cs="Noto Sans"/>
          <w:sz w:val="22"/>
          <w:szCs w:val="22"/>
        </w:rPr>
        <w:t xml:space="preserve">, des </w:t>
      </w:r>
      <w:proofErr w:type="spellStart"/>
      <w:r>
        <w:rPr>
          <w:rFonts w:ascii="Noto Sans" w:hAnsi="Noto Sans" w:cs="Noto Sans"/>
          <w:sz w:val="22"/>
          <w:szCs w:val="22"/>
        </w:rPr>
        <w:t>ordinateurs</w:t>
      </w:r>
      <w:proofErr w:type="spellEnd"/>
      <w:r>
        <w:rPr>
          <w:rFonts w:ascii="Noto Sans" w:hAnsi="Noto Sans" w:cs="Noto Sans"/>
          <w:sz w:val="22"/>
          <w:szCs w:val="22"/>
        </w:rPr>
        <w:t xml:space="preserve"> portables aux </w:t>
      </w:r>
      <w:proofErr w:type="spellStart"/>
      <w:r>
        <w:rPr>
          <w:rFonts w:ascii="Noto Sans" w:hAnsi="Noto Sans" w:cs="Noto Sans"/>
          <w:sz w:val="22"/>
          <w:szCs w:val="22"/>
        </w:rPr>
        <w:t>glacières</w:t>
      </w:r>
      <w:proofErr w:type="spellEnd"/>
      <w:r>
        <w:rPr>
          <w:rFonts w:ascii="Noto Sans" w:hAnsi="Noto Sans" w:cs="Noto Sans"/>
          <w:sz w:val="22"/>
          <w:szCs w:val="22"/>
        </w:rPr>
        <w:t xml:space="preserve">. "Les stations </w:t>
      </w:r>
      <w:proofErr w:type="spellStart"/>
      <w:r>
        <w:rPr>
          <w:rFonts w:ascii="Noto Sans" w:hAnsi="Noto Sans" w:cs="Noto Sans"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peuvent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être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ac</w:t>
      </w:r>
      <w:r>
        <w:rPr>
          <w:rFonts w:ascii="Noto Sans" w:hAnsi="Noto Sans" w:cs="Noto Sans"/>
          <w:sz w:val="22"/>
          <w:szCs w:val="22"/>
        </w:rPr>
        <w:t>hetées</w:t>
      </w:r>
      <w:proofErr w:type="spellEnd"/>
      <w:r>
        <w:rPr>
          <w:rFonts w:ascii="Noto Sans" w:hAnsi="Noto Sans" w:cs="Noto Sans"/>
          <w:sz w:val="22"/>
          <w:szCs w:val="22"/>
        </w:rPr>
        <w:t xml:space="preserve"> pour </w:t>
      </w:r>
      <w:proofErr w:type="spellStart"/>
      <w:r>
        <w:rPr>
          <w:rFonts w:ascii="Noto Sans" w:hAnsi="Noto Sans" w:cs="Noto Sans"/>
          <w:sz w:val="22"/>
          <w:szCs w:val="22"/>
        </w:rPr>
        <w:t>chaque</w:t>
      </w:r>
      <w:proofErr w:type="spellEnd"/>
      <w:r>
        <w:rPr>
          <w:rFonts w:ascii="Noto Sans" w:hAnsi="Noto Sans" w:cs="Noto Sans"/>
          <w:sz w:val="22"/>
          <w:szCs w:val="22"/>
        </w:rPr>
        <w:t xml:space="preserve"> module, que </w:t>
      </w:r>
      <w:proofErr w:type="spellStart"/>
      <w:r>
        <w:rPr>
          <w:rFonts w:ascii="Noto Sans" w:hAnsi="Noto Sans" w:cs="Noto Sans"/>
          <w:sz w:val="22"/>
          <w:szCs w:val="22"/>
        </w:rPr>
        <w:t>ce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soit</w:t>
      </w:r>
      <w:proofErr w:type="spellEnd"/>
      <w:r>
        <w:rPr>
          <w:rFonts w:ascii="Noto Sans" w:hAnsi="Noto Sans" w:cs="Noto Sans"/>
          <w:sz w:val="22"/>
          <w:szCs w:val="22"/>
        </w:rPr>
        <w:t xml:space="preserve"> le module </w:t>
      </w:r>
      <w:proofErr w:type="spellStart"/>
      <w:r>
        <w:rPr>
          <w:rFonts w:ascii="Noto Sans" w:hAnsi="Noto Sans" w:cs="Noto Sans"/>
          <w:sz w:val="22"/>
          <w:szCs w:val="22"/>
        </w:rPr>
        <w:t>résidentiel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l'atelier</w:t>
      </w:r>
      <w:proofErr w:type="spellEnd"/>
      <w:r>
        <w:rPr>
          <w:rFonts w:ascii="Noto Sans" w:hAnsi="Noto Sans" w:cs="Noto Sans"/>
          <w:sz w:val="22"/>
          <w:szCs w:val="22"/>
        </w:rPr>
        <w:t xml:space="preserve">, le bureau, etc. Il </w:t>
      </w:r>
      <w:proofErr w:type="spellStart"/>
      <w:r>
        <w:rPr>
          <w:rFonts w:ascii="Noto Sans" w:hAnsi="Noto Sans" w:cs="Noto Sans"/>
          <w:sz w:val="22"/>
          <w:szCs w:val="22"/>
        </w:rPr>
        <w:t>n'y</w:t>
      </w:r>
      <w:proofErr w:type="spellEnd"/>
      <w:r>
        <w:rPr>
          <w:rFonts w:ascii="Noto Sans" w:hAnsi="Noto Sans" w:cs="Noto Sans"/>
          <w:sz w:val="22"/>
          <w:szCs w:val="22"/>
        </w:rPr>
        <w:t xml:space="preserve"> a pas de </w:t>
      </w:r>
      <w:proofErr w:type="spellStart"/>
      <w:r>
        <w:rPr>
          <w:rFonts w:ascii="Noto Sans" w:hAnsi="Noto Sans" w:cs="Noto Sans"/>
          <w:sz w:val="22"/>
          <w:szCs w:val="22"/>
        </w:rPr>
        <w:t>limites</w:t>
      </w:r>
      <w:proofErr w:type="spellEnd"/>
      <w:r>
        <w:rPr>
          <w:rFonts w:ascii="Noto Sans" w:hAnsi="Noto Sans" w:cs="Noto Sans"/>
          <w:sz w:val="22"/>
          <w:szCs w:val="22"/>
        </w:rPr>
        <w:t xml:space="preserve">", </w:t>
      </w:r>
      <w:proofErr w:type="spellStart"/>
      <w:r>
        <w:rPr>
          <w:rFonts w:ascii="Noto Sans" w:hAnsi="Noto Sans" w:cs="Noto Sans"/>
          <w:sz w:val="22"/>
          <w:szCs w:val="22"/>
        </w:rPr>
        <w:t>déclare</w:t>
      </w:r>
      <w:proofErr w:type="spellEnd"/>
      <w:r>
        <w:rPr>
          <w:rFonts w:ascii="Noto Sans" w:hAnsi="Noto Sans" w:cs="Noto Sans"/>
          <w:sz w:val="22"/>
          <w:szCs w:val="22"/>
        </w:rPr>
        <w:t xml:space="preserve"> Florian Fey, PDG de PlugVan. "Nous </w:t>
      </w:r>
      <w:proofErr w:type="spellStart"/>
      <w:r>
        <w:rPr>
          <w:rFonts w:ascii="Noto Sans" w:hAnsi="Noto Sans" w:cs="Noto Sans"/>
          <w:sz w:val="22"/>
          <w:szCs w:val="22"/>
        </w:rPr>
        <w:t>proposons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également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le </w:t>
      </w:r>
      <w:proofErr w:type="spellStart"/>
      <w:r>
        <w:rPr>
          <w:rFonts w:ascii="Noto Sans" w:hAnsi="Noto Sans" w:cs="Noto Sans"/>
          <w:sz w:val="22"/>
          <w:szCs w:val="22"/>
        </w:rPr>
        <w:t>panneau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solaire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adapté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Jackery pour charger les solutions Jackery."</w:t>
      </w:r>
    </w:p>
    <w:p w14:paraId="03A83B51" w14:textId="77777777" w:rsidR="0000058F" w:rsidRDefault="0000058F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67F8359A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Les</w:t>
      </w:r>
      <w:r>
        <w:rPr>
          <w:rFonts w:ascii="Noto Sans" w:hAnsi="Noto Sans" w:cs="Noto Sans"/>
          <w:sz w:val="22"/>
          <w:szCs w:val="22"/>
        </w:rPr>
        <w:t xml:space="preserve"> stations </w:t>
      </w:r>
      <w:proofErr w:type="spellStart"/>
      <w:r>
        <w:rPr>
          <w:rFonts w:ascii="Noto Sans" w:hAnsi="Noto Sans" w:cs="Noto Sans"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portables et les </w:t>
      </w:r>
      <w:proofErr w:type="spellStart"/>
      <w:r>
        <w:rPr>
          <w:rFonts w:ascii="Noto Sans" w:hAnsi="Noto Sans" w:cs="Noto Sans"/>
          <w:sz w:val="22"/>
          <w:szCs w:val="22"/>
        </w:rPr>
        <w:t>générateurs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solaires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Jackery </w:t>
      </w:r>
      <w:proofErr w:type="spellStart"/>
      <w:r>
        <w:rPr>
          <w:rFonts w:ascii="Noto Sans" w:hAnsi="Noto Sans" w:cs="Noto Sans"/>
          <w:sz w:val="22"/>
          <w:szCs w:val="22"/>
        </w:rPr>
        <w:t>sont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idéaux</w:t>
      </w:r>
      <w:proofErr w:type="spellEnd"/>
      <w:r>
        <w:rPr>
          <w:rFonts w:ascii="Noto Sans" w:hAnsi="Noto Sans" w:cs="Noto Sans"/>
          <w:sz w:val="22"/>
          <w:szCs w:val="22"/>
        </w:rPr>
        <w:t xml:space="preserve"> pour le camping. </w:t>
      </w:r>
      <w:proofErr w:type="spellStart"/>
      <w:r>
        <w:rPr>
          <w:rFonts w:ascii="Noto Sans" w:hAnsi="Noto Sans" w:cs="Noto Sans"/>
          <w:sz w:val="22"/>
          <w:szCs w:val="22"/>
        </w:rPr>
        <w:t>Ils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fournissent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manière </w:t>
      </w:r>
      <w:proofErr w:type="spellStart"/>
      <w:r>
        <w:rPr>
          <w:rFonts w:ascii="Noto Sans" w:hAnsi="Noto Sans" w:cs="Noto Sans"/>
          <w:sz w:val="22"/>
          <w:szCs w:val="22"/>
        </w:rPr>
        <w:t>constante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</w:t>
      </w:r>
      <w:proofErr w:type="spellStart"/>
      <w:r>
        <w:rPr>
          <w:rFonts w:ascii="Noto Sans" w:hAnsi="Noto Sans" w:cs="Noto Sans"/>
          <w:sz w:val="22"/>
          <w:szCs w:val="22"/>
        </w:rPr>
        <w:t>l'énergie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aux </w:t>
      </w:r>
      <w:proofErr w:type="spellStart"/>
      <w:r>
        <w:rPr>
          <w:rFonts w:ascii="Noto Sans" w:hAnsi="Noto Sans" w:cs="Noto Sans"/>
          <w:sz w:val="22"/>
          <w:szCs w:val="22"/>
        </w:rPr>
        <w:t>dispositifs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connectés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sans </w:t>
      </w:r>
      <w:proofErr w:type="spellStart"/>
      <w:r>
        <w:rPr>
          <w:rFonts w:ascii="Noto Sans" w:hAnsi="Noto Sans" w:cs="Noto Sans"/>
          <w:sz w:val="22"/>
          <w:szCs w:val="22"/>
        </w:rPr>
        <w:t>dépendre</w:t>
      </w:r>
      <w:proofErr w:type="spellEnd"/>
      <w:r>
        <w:rPr>
          <w:rFonts w:ascii="Noto Sans" w:hAnsi="Noto Sans" w:cs="Noto Sans"/>
          <w:sz w:val="22"/>
          <w:szCs w:val="22"/>
        </w:rPr>
        <w:t xml:space="preserve"> du </w:t>
      </w:r>
      <w:proofErr w:type="spellStart"/>
      <w:r>
        <w:rPr>
          <w:rFonts w:ascii="Noto Sans" w:hAnsi="Noto Sans" w:cs="Noto Sans"/>
          <w:sz w:val="22"/>
          <w:szCs w:val="22"/>
        </w:rPr>
        <w:t>réseau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même</w:t>
      </w:r>
      <w:proofErr w:type="spellEnd"/>
      <w:r>
        <w:rPr>
          <w:rFonts w:ascii="Noto Sans" w:hAnsi="Noto Sans" w:cs="Noto Sans"/>
          <w:sz w:val="22"/>
          <w:szCs w:val="22"/>
        </w:rPr>
        <w:t xml:space="preserve"> dans des conditions de </w:t>
      </w:r>
      <w:proofErr w:type="spellStart"/>
      <w:r>
        <w:rPr>
          <w:rFonts w:ascii="Noto Sans" w:hAnsi="Noto Sans" w:cs="Noto Sans"/>
          <w:sz w:val="22"/>
          <w:szCs w:val="22"/>
        </w:rPr>
        <w:t>température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extrêmes</w:t>
      </w:r>
      <w:proofErr w:type="spellEnd"/>
      <w:r>
        <w:rPr>
          <w:rFonts w:ascii="Noto Sans" w:hAnsi="Noto Sans" w:cs="Noto Sans"/>
          <w:sz w:val="22"/>
          <w:szCs w:val="22"/>
        </w:rPr>
        <w:t>. PlugVan</w:t>
      </w:r>
      <w:r>
        <w:rPr>
          <w:rFonts w:ascii="Noto Sans" w:hAnsi="Noto Sans" w:cs="Noto Sans"/>
          <w:sz w:val="22"/>
          <w:szCs w:val="22"/>
        </w:rPr>
        <w:t xml:space="preserve"> propose les </w:t>
      </w:r>
      <w:proofErr w:type="spellStart"/>
      <w:r>
        <w:rPr>
          <w:rFonts w:ascii="Noto Sans" w:hAnsi="Noto Sans" w:cs="Noto Sans"/>
          <w:sz w:val="22"/>
          <w:szCs w:val="22"/>
        </w:rPr>
        <w:t>modèles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Noto Sans" w:hAnsi="Noto Sans" w:cs="Noto Sans"/>
            <w:sz w:val="22"/>
            <w:szCs w:val="22"/>
          </w:rPr>
          <w:t>Explorer 500</w:t>
        </w:r>
      </w:hyperlink>
      <w:r>
        <w:rPr>
          <w:rFonts w:ascii="Noto Sans" w:hAnsi="Noto Sans" w:cs="Noto Sans"/>
          <w:sz w:val="22"/>
          <w:szCs w:val="22"/>
        </w:rPr>
        <w:t xml:space="preserve"> et </w:t>
      </w:r>
      <w:hyperlink r:id="rId10" w:history="1">
        <w:r>
          <w:rPr>
            <w:rStyle w:val="Hyperlink"/>
            <w:rFonts w:ascii="Noto Sans" w:hAnsi="Noto Sans" w:cs="Noto Sans"/>
            <w:sz w:val="22"/>
            <w:szCs w:val="22"/>
          </w:rPr>
          <w:t>Explorer 1000</w:t>
        </w:r>
      </w:hyperlink>
      <w:r>
        <w:rPr>
          <w:rFonts w:ascii="Noto Sans" w:hAnsi="Noto Sans" w:cs="Noto Sans"/>
          <w:sz w:val="22"/>
          <w:szCs w:val="22"/>
        </w:rPr>
        <w:t xml:space="preserve"> avec des </w:t>
      </w:r>
      <w:proofErr w:type="spellStart"/>
      <w:r>
        <w:rPr>
          <w:rFonts w:ascii="Noto Sans" w:hAnsi="Noto Sans" w:cs="Noto Sans"/>
          <w:sz w:val="22"/>
          <w:szCs w:val="22"/>
        </w:rPr>
        <w:t>capacités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518 Wh et 1002 Wh, </w:t>
      </w:r>
      <w:proofErr w:type="spellStart"/>
      <w:r>
        <w:rPr>
          <w:rFonts w:ascii="Noto Sans" w:hAnsi="Noto Sans" w:cs="Noto Sans"/>
          <w:sz w:val="22"/>
          <w:szCs w:val="22"/>
        </w:rPr>
        <w:t>respectivement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. </w:t>
      </w:r>
      <w:proofErr w:type="spellStart"/>
      <w:r>
        <w:rPr>
          <w:rFonts w:ascii="Noto Sans" w:hAnsi="Noto Sans" w:cs="Noto Sans"/>
          <w:sz w:val="22"/>
          <w:szCs w:val="22"/>
        </w:rPr>
        <w:t>Ils</w:t>
      </w:r>
      <w:proofErr w:type="spellEnd"/>
      <w:r>
        <w:rPr>
          <w:rFonts w:ascii="Noto Sans" w:hAnsi="Noto Sans" w:cs="Noto Sans"/>
          <w:sz w:val="22"/>
          <w:szCs w:val="22"/>
        </w:rPr>
        <w:t xml:space="preserve"> se </w:t>
      </w:r>
      <w:proofErr w:type="spellStart"/>
      <w:r>
        <w:rPr>
          <w:rFonts w:ascii="Noto Sans" w:hAnsi="Noto Sans" w:cs="Noto Sans"/>
          <w:sz w:val="22"/>
          <w:szCs w:val="22"/>
        </w:rPr>
        <w:t>distinguent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par </w:t>
      </w:r>
      <w:proofErr w:type="spellStart"/>
      <w:r>
        <w:rPr>
          <w:rFonts w:ascii="Noto Sans" w:hAnsi="Noto Sans" w:cs="Noto Sans"/>
          <w:sz w:val="22"/>
          <w:szCs w:val="22"/>
        </w:rPr>
        <w:t>leur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légèreté</w:t>
      </w:r>
      <w:proofErr w:type="spellEnd"/>
      <w:r>
        <w:rPr>
          <w:rFonts w:ascii="Noto Sans" w:hAnsi="Noto Sans" w:cs="Noto Sans"/>
          <w:sz w:val="22"/>
          <w:szCs w:val="22"/>
        </w:rPr>
        <w:t xml:space="preserve"> et </w:t>
      </w:r>
      <w:proofErr w:type="spellStart"/>
      <w:r>
        <w:rPr>
          <w:rFonts w:ascii="Noto Sans" w:hAnsi="Noto Sans" w:cs="Noto Sans"/>
          <w:sz w:val="22"/>
          <w:szCs w:val="22"/>
        </w:rPr>
        <w:t>leur</w:t>
      </w:r>
      <w:proofErr w:type="spellEnd"/>
      <w:r>
        <w:rPr>
          <w:rFonts w:ascii="Noto Sans" w:hAnsi="Noto Sans" w:cs="Noto Sans"/>
          <w:sz w:val="22"/>
          <w:szCs w:val="22"/>
        </w:rPr>
        <w:t xml:space="preserve"> durée de vie </w:t>
      </w:r>
      <w:proofErr w:type="spellStart"/>
      <w:r>
        <w:rPr>
          <w:rFonts w:ascii="Noto Sans" w:hAnsi="Noto Sans" w:cs="Noto Sans"/>
          <w:sz w:val="22"/>
          <w:szCs w:val="22"/>
        </w:rPr>
        <w:t>pouvant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aller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jusqu'à</w:t>
      </w:r>
      <w:proofErr w:type="spellEnd"/>
      <w:r>
        <w:rPr>
          <w:rFonts w:ascii="Noto Sans" w:hAnsi="Noto Sans" w:cs="Noto Sans"/>
          <w:sz w:val="22"/>
          <w:szCs w:val="22"/>
        </w:rPr>
        <w:t xml:space="preserve"> 20 ans. </w:t>
      </w:r>
      <w:proofErr w:type="spellStart"/>
      <w:r>
        <w:rPr>
          <w:rFonts w:ascii="Noto Sans" w:hAnsi="Noto Sans" w:cs="Noto Sans"/>
          <w:sz w:val="22"/>
          <w:szCs w:val="22"/>
        </w:rPr>
        <w:t>Fonctionnant</w:t>
      </w:r>
      <w:proofErr w:type="spellEnd"/>
      <w:r>
        <w:rPr>
          <w:rFonts w:ascii="Noto Sans" w:hAnsi="Noto Sans" w:cs="Noto Sans"/>
          <w:sz w:val="22"/>
          <w:szCs w:val="22"/>
        </w:rPr>
        <w:t xml:space="preserve"> dans un silence </w:t>
      </w:r>
      <w:proofErr w:type="spellStart"/>
      <w:r>
        <w:rPr>
          <w:rFonts w:ascii="Noto Sans" w:hAnsi="Noto Sans" w:cs="Noto Sans"/>
          <w:sz w:val="22"/>
          <w:szCs w:val="22"/>
        </w:rPr>
        <w:t>presque</w:t>
      </w:r>
      <w:proofErr w:type="spellEnd"/>
      <w:r>
        <w:rPr>
          <w:rFonts w:ascii="Noto Sans" w:hAnsi="Noto Sans" w:cs="Noto Sans"/>
          <w:sz w:val="22"/>
          <w:szCs w:val="22"/>
        </w:rPr>
        <w:t xml:space="preserve"> total, </w:t>
      </w:r>
      <w:proofErr w:type="spellStart"/>
      <w:r>
        <w:rPr>
          <w:rFonts w:ascii="Noto Sans" w:hAnsi="Noto Sans" w:cs="Noto Sans"/>
          <w:sz w:val="22"/>
          <w:szCs w:val="22"/>
        </w:rPr>
        <w:t>ils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adaptés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utilis</w:t>
      </w:r>
      <w:r>
        <w:rPr>
          <w:rFonts w:ascii="Noto Sans" w:hAnsi="Noto Sans" w:cs="Noto Sans"/>
          <w:sz w:val="22"/>
          <w:szCs w:val="22"/>
        </w:rPr>
        <w:t>ation</w:t>
      </w:r>
      <w:proofErr w:type="spellEnd"/>
      <w:r>
        <w:rPr>
          <w:rFonts w:ascii="Noto Sans" w:hAnsi="Noto Sans" w:cs="Noto Sans"/>
          <w:sz w:val="22"/>
          <w:szCs w:val="22"/>
        </w:rPr>
        <w:t xml:space="preserve"> pendant le </w:t>
      </w:r>
      <w:proofErr w:type="spellStart"/>
      <w:r>
        <w:rPr>
          <w:rFonts w:ascii="Noto Sans" w:hAnsi="Noto Sans" w:cs="Noto Sans"/>
          <w:sz w:val="22"/>
          <w:szCs w:val="22"/>
        </w:rPr>
        <w:t>sommeil</w:t>
      </w:r>
      <w:proofErr w:type="spellEnd"/>
      <w:r>
        <w:rPr>
          <w:rFonts w:ascii="Noto Sans" w:hAnsi="Noto Sans" w:cs="Noto Sans"/>
          <w:sz w:val="22"/>
          <w:szCs w:val="22"/>
        </w:rPr>
        <w:t xml:space="preserve"> dans le camping-car.</w:t>
      </w:r>
    </w:p>
    <w:p w14:paraId="382D4CB8" w14:textId="77777777" w:rsidR="0000058F" w:rsidRDefault="0000058F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3CE50310" w14:textId="77777777" w:rsidR="0000058F" w:rsidRDefault="00A53B62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proofErr w:type="spellStart"/>
      <w:r>
        <w:rPr>
          <w:rFonts w:ascii="Noto Sans" w:hAnsi="Noto Sans" w:cs="Noto Sans"/>
          <w:b/>
          <w:bCs/>
          <w:sz w:val="22"/>
          <w:szCs w:val="22"/>
        </w:rPr>
        <w:t>Confort</w:t>
      </w:r>
      <w:proofErr w:type="spellEnd"/>
      <w:r>
        <w:rPr>
          <w:rFonts w:ascii="Noto Sans" w:hAnsi="Noto Sans" w:cs="Noto Sans"/>
          <w:b/>
          <w:bCs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b/>
          <w:bCs/>
          <w:sz w:val="22"/>
          <w:szCs w:val="22"/>
        </w:rPr>
        <w:t>flexibilité</w:t>
      </w:r>
      <w:proofErr w:type="spellEnd"/>
      <w:r>
        <w:rPr>
          <w:rFonts w:ascii="Noto Sans" w:hAnsi="Noto Sans" w:cs="Noto Sans"/>
          <w:b/>
          <w:bCs/>
          <w:sz w:val="22"/>
          <w:szCs w:val="22"/>
        </w:rPr>
        <w:t xml:space="preserve"> et </w:t>
      </w:r>
      <w:proofErr w:type="spellStart"/>
      <w:r>
        <w:rPr>
          <w:rFonts w:ascii="Noto Sans" w:hAnsi="Noto Sans" w:cs="Noto Sans"/>
          <w:b/>
          <w:bCs/>
          <w:sz w:val="22"/>
          <w:szCs w:val="22"/>
        </w:rPr>
        <w:t>durabilité</w:t>
      </w:r>
      <w:proofErr w:type="spellEnd"/>
    </w:p>
    <w:p w14:paraId="38B35CF2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La </w:t>
      </w:r>
      <w:proofErr w:type="spellStart"/>
      <w:r>
        <w:rPr>
          <w:rFonts w:ascii="Noto Sans" w:hAnsi="Noto Sans" w:cs="Noto Sans"/>
          <w:sz w:val="22"/>
          <w:szCs w:val="22"/>
        </w:rPr>
        <w:t>combinaison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d'une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camionnette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convertie</w:t>
      </w:r>
      <w:proofErr w:type="spellEnd"/>
      <w:r>
        <w:rPr>
          <w:rFonts w:ascii="Noto Sans" w:hAnsi="Noto Sans" w:cs="Noto Sans"/>
          <w:sz w:val="22"/>
          <w:szCs w:val="22"/>
        </w:rPr>
        <w:t xml:space="preserve"> et des solutions Jackery </w:t>
      </w:r>
      <w:proofErr w:type="spellStart"/>
      <w:r>
        <w:rPr>
          <w:rFonts w:ascii="Noto Sans" w:hAnsi="Noto Sans" w:cs="Noto Sans"/>
          <w:sz w:val="22"/>
          <w:szCs w:val="22"/>
        </w:rPr>
        <w:t>répond</w:t>
      </w:r>
      <w:proofErr w:type="spellEnd"/>
      <w:r>
        <w:rPr>
          <w:rFonts w:ascii="Noto Sans" w:hAnsi="Noto Sans" w:cs="Noto Sans"/>
          <w:sz w:val="22"/>
          <w:szCs w:val="22"/>
        </w:rPr>
        <w:t xml:space="preserve"> non </w:t>
      </w:r>
      <w:proofErr w:type="spellStart"/>
      <w:r>
        <w:rPr>
          <w:rFonts w:ascii="Noto Sans" w:hAnsi="Noto Sans" w:cs="Noto Sans"/>
          <w:sz w:val="22"/>
          <w:szCs w:val="22"/>
        </w:rPr>
        <w:t>seulement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</w:t>
      </w:r>
      <w:proofErr w:type="spellStart"/>
      <w:r>
        <w:rPr>
          <w:rFonts w:ascii="Noto Sans" w:hAnsi="Noto Sans" w:cs="Noto Sans"/>
          <w:sz w:val="22"/>
          <w:szCs w:val="22"/>
        </w:rPr>
        <w:t>tous</w:t>
      </w:r>
      <w:proofErr w:type="spellEnd"/>
      <w:r>
        <w:rPr>
          <w:rFonts w:ascii="Noto Sans" w:hAnsi="Noto Sans" w:cs="Noto Sans"/>
          <w:sz w:val="22"/>
          <w:szCs w:val="22"/>
        </w:rPr>
        <w:t xml:space="preserve"> les </w:t>
      </w:r>
      <w:proofErr w:type="spellStart"/>
      <w:r>
        <w:rPr>
          <w:rFonts w:ascii="Noto Sans" w:hAnsi="Noto Sans" w:cs="Noto Sans"/>
          <w:sz w:val="22"/>
          <w:szCs w:val="22"/>
        </w:rPr>
        <w:t>besoins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en</w:t>
      </w:r>
      <w:proofErr w:type="spellEnd"/>
      <w:r>
        <w:rPr>
          <w:rFonts w:ascii="Noto Sans" w:hAnsi="Noto Sans" w:cs="Noto Sans"/>
          <w:sz w:val="22"/>
          <w:szCs w:val="22"/>
        </w:rPr>
        <w:t xml:space="preserve"> matière de </w:t>
      </w:r>
      <w:proofErr w:type="spellStart"/>
      <w:r>
        <w:rPr>
          <w:rFonts w:ascii="Noto Sans" w:hAnsi="Noto Sans" w:cs="Noto Sans"/>
          <w:sz w:val="22"/>
          <w:szCs w:val="22"/>
        </w:rPr>
        <w:t>confort</w:t>
      </w:r>
      <w:proofErr w:type="spellEnd"/>
      <w:r>
        <w:rPr>
          <w:rFonts w:ascii="Noto Sans" w:hAnsi="Noto Sans" w:cs="Noto Sans"/>
          <w:sz w:val="22"/>
          <w:szCs w:val="22"/>
        </w:rPr>
        <w:t xml:space="preserve"> et de </w:t>
      </w:r>
      <w:proofErr w:type="spellStart"/>
      <w:r>
        <w:rPr>
          <w:rFonts w:ascii="Noto Sans" w:hAnsi="Noto Sans" w:cs="Noto Sans"/>
          <w:sz w:val="22"/>
          <w:szCs w:val="22"/>
        </w:rPr>
        <w:t>flexibilité</w:t>
      </w:r>
      <w:proofErr w:type="spellEnd"/>
      <w:r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</w:rPr>
        <w:t>mais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offre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également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grande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durabilité</w:t>
      </w:r>
      <w:proofErr w:type="spellEnd"/>
      <w:r>
        <w:rPr>
          <w:rFonts w:ascii="Noto Sans" w:hAnsi="Noto Sans" w:cs="Noto Sans"/>
          <w:sz w:val="22"/>
          <w:szCs w:val="22"/>
        </w:rPr>
        <w:t xml:space="preserve">. </w:t>
      </w:r>
      <w:proofErr w:type="gramStart"/>
      <w:r>
        <w:rPr>
          <w:rFonts w:ascii="Noto Sans" w:hAnsi="Noto Sans" w:cs="Noto Sans"/>
          <w:sz w:val="22"/>
          <w:szCs w:val="22"/>
        </w:rPr>
        <w:t>Alors</w:t>
      </w:r>
      <w:proofErr w:type="gramEnd"/>
      <w:r>
        <w:rPr>
          <w:rFonts w:ascii="Noto Sans" w:hAnsi="Noto Sans" w:cs="Noto Sans"/>
          <w:sz w:val="22"/>
          <w:szCs w:val="22"/>
        </w:rPr>
        <w:t xml:space="preserve"> que le design polyvalent de la </w:t>
      </w:r>
      <w:proofErr w:type="spellStart"/>
      <w:r>
        <w:rPr>
          <w:rFonts w:ascii="Noto Sans" w:hAnsi="Noto Sans" w:cs="Noto Sans"/>
          <w:sz w:val="22"/>
          <w:szCs w:val="22"/>
        </w:rPr>
        <w:lastRenderedPageBreak/>
        <w:t>camionnette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lui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permet</w:t>
      </w:r>
      <w:proofErr w:type="spellEnd"/>
      <w:r>
        <w:rPr>
          <w:rFonts w:ascii="Noto Sans" w:hAnsi="Noto Sans" w:cs="Noto Sans"/>
          <w:sz w:val="22"/>
          <w:szCs w:val="22"/>
        </w:rPr>
        <w:t xml:space="preserve"> d'être </w:t>
      </w:r>
      <w:proofErr w:type="spellStart"/>
      <w:r>
        <w:rPr>
          <w:rFonts w:ascii="Noto Sans" w:hAnsi="Noto Sans" w:cs="Noto Sans"/>
          <w:sz w:val="22"/>
          <w:szCs w:val="22"/>
        </w:rPr>
        <w:t>utilisée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</w:t>
      </w:r>
      <w:proofErr w:type="spellStart"/>
      <w:r>
        <w:rPr>
          <w:rFonts w:ascii="Noto Sans" w:hAnsi="Noto Sans" w:cs="Noto Sans"/>
          <w:sz w:val="22"/>
          <w:szCs w:val="22"/>
        </w:rPr>
        <w:t>plusieurs</w:t>
      </w:r>
      <w:proofErr w:type="spellEnd"/>
      <w:r>
        <w:rPr>
          <w:rFonts w:ascii="Noto Sans" w:hAnsi="Noto Sans" w:cs="Noto Sans"/>
          <w:sz w:val="22"/>
          <w:szCs w:val="22"/>
        </w:rPr>
        <w:t xml:space="preserve"> fins, </w:t>
      </w:r>
      <w:proofErr w:type="spellStart"/>
      <w:r>
        <w:rPr>
          <w:rFonts w:ascii="Noto Sans" w:hAnsi="Noto Sans" w:cs="Noto Sans"/>
          <w:sz w:val="22"/>
          <w:szCs w:val="22"/>
        </w:rPr>
        <w:t>réduisant</w:t>
      </w:r>
      <w:proofErr w:type="spellEnd"/>
      <w:r>
        <w:rPr>
          <w:rFonts w:ascii="Noto Sans" w:hAnsi="Noto Sans" w:cs="Noto Sans"/>
          <w:sz w:val="22"/>
          <w:szCs w:val="22"/>
        </w:rPr>
        <w:t xml:space="preserve"> le </w:t>
      </w:r>
      <w:proofErr w:type="spellStart"/>
      <w:r>
        <w:rPr>
          <w:rFonts w:ascii="Noto Sans" w:hAnsi="Noto Sans" w:cs="Noto Sans"/>
          <w:sz w:val="22"/>
          <w:szCs w:val="22"/>
        </w:rPr>
        <w:t>besoin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d'acheter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</w:t>
      </w:r>
      <w:proofErr w:type="spellStart"/>
      <w:r>
        <w:rPr>
          <w:rFonts w:ascii="Noto Sans" w:hAnsi="Noto Sans" w:cs="Noto Sans"/>
          <w:sz w:val="22"/>
          <w:szCs w:val="22"/>
        </w:rPr>
        <w:t>nombreux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véhicules</w:t>
      </w:r>
      <w:proofErr w:type="spellEnd"/>
      <w:r>
        <w:rPr>
          <w:rFonts w:ascii="Noto Sans" w:hAnsi="Noto Sans" w:cs="Noto Sans"/>
          <w:sz w:val="22"/>
          <w:szCs w:val="22"/>
        </w:rPr>
        <w:t xml:space="preserve">, les stations </w:t>
      </w:r>
      <w:proofErr w:type="spellStart"/>
      <w:r>
        <w:rPr>
          <w:rFonts w:ascii="Noto Sans" w:hAnsi="Noto Sans" w:cs="Noto Sans"/>
          <w:sz w:val="22"/>
          <w:szCs w:val="22"/>
        </w:rPr>
        <w:t>d'énergie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de Jackery </w:t>
      </w:r>
      <w:proofErr w:type="spellStart"/>
      <w:r>
        <w:rPr>
          <w:rFonts w:ascii="Noto Sans" w:hAnsi="Noto Sans" w:cs="Noto Sans"/>
          <w:sz w:val="22"/>
          <w:szCs w:val="22"/>
        </w:rPr>
        <w:t>peuvent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être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alimentées</w:t>
      </w:r>
      <w:proofErr w:type="spellEnd"/>
      <w:r>
        <w:rPr>
          <w:rFonts w:ascii="Noto Sans" w:hAnsi="Noto Sans" w:cs="Noto Sans"/>
          <w:sz w:val="22"/>
          <w:szCs w:val="22"/>
        </w:rPr>
        <w:t xml:space="preserve"> par le soleil avec le </w:t>
      </w:r>
      <w:proofErr w:type="spellStart"/>
      <w:r>
        <w:rPr>
          <w:rFonts w:ascii="Noto Sans" w:hAnsi="Noto Sans" w:cs="Noto Sans"/>
          <w:sz w:val="22"/>
          <w:szCs w:val="22"/>
        </w:rPr>
        <w:t>panneau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</w:t>
      </w:r>
      <w:r>
        <w:rPr>
          <w:rFonts w:ascii="Noto Sans" w:hAnsi="Noto Sans" w:cs="Noto Sans"/>
          <w:sz w:val="22"/>
          <w:szCs w:val="22"/>
        </w:rPr>
        <w:t>laire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approprié</w:t>
      </w:r>
      <w:proofErr w:type="spellEnd"/>
      <w:r>
        <w:rPr>
          <w:rFonts w:ascii="Noto Sans" w:hAnsi="Noto Sans" w:cs="Noto Sans"/>
          <w:sz w:val="22"/>
          <w:szCs w:val="22"/>
        </w:rPr>
        <w:t xml:space="preserve">. Il </w:t>
      </w:r>
      <w:proofErr w:type="spellStart"/>
      <w:r>
        <w:rPr>
          <w:rFonts w:ascii="Noto Sans" w:hAnsi="Noto Sans" w:cs="Noto Sans"/>
          <w:sz w:val="22"/>
          <w:szCs w:val="22"/>
        </w:rPr>
        <w:t>suffit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d'installer</w:t>
      </w:r>
      <w:proofErr w:type="spellEnd"/>
      <w:r>
        <w:rPr>
          <w:rFonts w:ascii="Noto Sans" w:hAnsi="Noto Sans" w:cs="Noto Sans"/>
          <w:sz w:val="22"/>
          <w:szCs w:val="22"/>
        </w:rPr>
        <w:t xml:space="preserve"> les </w:t>
      </w:r>
      <w:proofErr w:type="spellStart"/>
      <w:r>
        <w:rPr>
          <w:rFonts w:ascii="Noto Sans" w:hAnsi="Noto Sans" w:cs="Noto Sans"/>
          <w:sz w:val="22"/>
          <w:szCs w:val="22"/>
        </w:rPr>
        <w:t>panneaux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solaires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une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fois</w:t>
      </w:r>
      <w:proofErr w:type="spellEnd"/>
      <w:r>
        <w:rPr>
          <w:rFonts w:ascii="Noto Sans" w:hAnsi="Noto Sans" w:cs="Noto Sans"/>
          <w:sz w:val="22"/>
          <w:szCs w:val="22"/>
        </w:rPr>
        <w:t xml:space="preserve"> que le camping-car a trouvé son emplacement, et les batteries </w:t>
      </w:r>
      <w:proofErr w:type="spellStart"/>
      <w:r>
        <w:rPr>
          <w:rFonts w:ascii="Noto Sans" w:hAnsi="Noto Sans" w:cs="Noto Sans"/>
          <w:sz w:val="22"/>
          <w:szCs w:val="22"/>
        </w:rPr>
        <w:t>commencent</w:t>
      </w:r>
      <w:proofErr w:type="spellEnd"/>
      <w:r>
        <w:rPr>
          <w:rFonts w:ascii="Noto Sans" w:hAnsi="Noto Sans" w:cs="Noto Sans"/>
          <w:sz w:val="22"/>
          <w:szCs w:val="22"/>
        </w:rPr>
        <w:t xml:space="preserve"> à se charger grâce à </w:t>
      </w:r>
      <w:proofErr w:type="spellStart"/>
      <w:r>
        <w:rPr>
          <w:rFonts w:ascii="Noto Sans" w:hAnsi="Noto Sans" w:cs="Noto Sans"/>
          <w:sz w:val="22"/>
          <w:szCs w:val="22"/>
        </w:rPr>
        <w:t>l'énergie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proofErr w:type="spellStart"/>
      <w:r>
        <w:rPr>
          <w:rFonts w:ascii="Noto Sans" w:hAnsi="Noto Sans" w:cs="Noto Sans"/>
          <w:sz w:val="22"/>
          <w:szCs w:val="22"/>
        </w:rPr>
        <w:t>renouvelable</w:t>
      </w:r>
      <w:proofErr w:type="spellEnd"/>
      <w:r>
        <w:rPr>
          <w:rFonts w:ascii="Noto Sans" w:hAnsi="Noto Sans" w:cs="Noto Sans"/>
          <w:sz w:val="22"/>
          <w:szCs w:val="22"/>
        </w:rPr>
        <w:t>.</w:t>
      </w:r>
    </w:p>
    <w:p w14:paraId="54018B7A" w14:textId="77777777" w:rsidR="0000058F" w:rsidRDefault="0000058F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5A509FCF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Jackery Technology GmbH</w:t>
      </w:r>
    </w:p>
    <w:p w14:paraId="620FB5E4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proofErr w:type="spellStart"/>
      <w:r>
        <w:rPr>
          <w:rFonts w:ascii="Noto Sans" w:hAnsi="Noto Sans" w:cs="Noto Sans"/>
          <w:sz w:val="22"/>
          <w:szCs w:val="22"/>
        </w:rPr>
        <w:t>Hahnstraße</w:t>
      </w:r>
      <w:proofErr w:type="spellEnd"/>
      <w:r>
        <w:rPr>
          <w:rFonts w:ascii="Noto Sans" w:hAnsi="Noto Sans" w:cs="Noto Sans"/>
          <w:sz w:val="22"/>
          <w:szCs w:val="22"/>
        </w:rPr>
        <w:t xml:space="preserve"> 70, 60528 </w:t>
      </w:r>
      <w:proofErr w:type="spellStart"/>
      <w:r>
        <w:rPr>
          <w:rFonts w:ascii="Noto Sans" w:hAnsi="Noto Sans" w:cs="Noto Sans"/>
          <w:sz w:val="22"/>
          <w:szCs w:val="22"/>
        </w:rPr>
        <w:t>Francfort</w:t>
      </w:r>
      <w:proofErr w:type="spellEnd"/>
      <w:r>
        <w:rPr>
          <w:rFonts w:ascii="Noto Sans" w:hAnsi="Noto Sans" w:cs="Noto Sans"/>
          <w:sz w:val="22"/>
          <w:szCs w:val="22"/>
        </w:rPr>
        <w:t xml:space="preserve">-sur-le-Main </w:t>
      </w:r>
      <w:r>
        <w:rPr>
          <w:rFonts w:ascii="Noto Sans" w:hAnsi="Noto Sans" w:cs="Noto Sans"/>
          <w:sz w:val="22"/>
          <w:szCs w:val="22"/>
        </w:rPr>
        <w:t xml:space="preserve">(Taunus), Land de Hesse, </w:t>
      </w:r>
      <w:proofErr w:type="spellStart"/>
      <w:r>
        <w:rPr>
          <w:rFonts w:ascii="Noto Sans" w:hAnsi="Noto Sans" w:cs="Noto Sans"/>
          <w:sz w:val="22"/>
          <w:szCs w:val="22"/>
        </w:rPr>
        <w:t>Allemagne</w:t>
      </w:r>
      <w:proofErr w:type="spellEnd"/>
    </w:p>
    <w:p w14:paraId="0FC1E909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Bright Chen</w:t>
      </w:r>
    </w:p>
    <w:p w14:paraId="1D15C5C1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EU PR</w:t>
      </w:r>
    </w:p>
    <w:p w14:paraId="67503B87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bright@jackery.com</w:t>
      </w:r>
    </w:p>
    <w:p w14:paraId="0C088FA6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+49 15223970329</w:t>
      </w:r>
    </w:p>
    <w:p w14:paraId="3F7B9278" w14:textId="77777777" w:rsidR="0000058F" w:rsidRDefault="00A53B62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bright@jackery.com</w:t>
      </w:r>
    </w:p>
    <w:sectPr w:rsidR="0000058F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C551" w14:textId="77777777" w:rsidR="00A53B62" w:rsidRDefault="00A53B62">
      <w:r>
        <w:separator/>
      </w:r>
    </w:p>
  </w:endnote>
  <w:endnote w:type="continuationSeparator" w:id="0">
    <w:p w14:paraId="098B4248" w14:textId="77777777" w:rsidR="00A53B62" w:rsidRDefault="00A5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FD25" w14:textId="77777777" w:rsidR="00A53B62" w:rsidRDefault="00A53B62">
      <w:r>
        <w:separator/>
      </w:r>
    </w:p>
  </w:footnote>
  <w:footnote w:type="continuationSeparator" w:id="0">
    <w:p w14:paraId="5F657DE3" w14:textId="77777777" w:rsidR="00A53B62" w:rsidRDefault="00A5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A13B" w14:textId="77777777" w:rsidR="0000058F" w:rsidRDefault="00A53B62">
    <w:pPr>
      <w:pStyle w:val="Header"/>
      <w:jc w:val="center"/>
    </w:pPr>
    <w:r>
      <w:rPr>
        <w:rFonts w:hint="eastAsia"/>
        <w:noProof/>
      </w:rPr>
      <w:drawing>
        <wp:inline distT="0" distB="0" distL="114300" distR="114300" wp14:anchorId="0AA263CB" wp14:editId="12DB16E6">
          <wp:extent cx="1447165" cy="421640"/>
          <wp:effectExtent l="0" t="0" r="635" b="5080"/>
          <wp:docPr id="2" name="图片 2" descr="Jackery Logo (General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Jackery Logo (General Use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16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53CA9" w14:textId="77777777" w:rsidR="0000058F" w:rsidRDefault="000005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MwODViZjNkZmI3MzljYTFlMzY0ZjhhNjY1YTQyZDgifQ=="/>
  </w:docVars>
  <w:rsids>
    <w:rsidRoot w:val="6E28248F"/>
    <w:rsid w:val="0000058F"/>
    <w:rsid w:val="001F29A1"/>
    <w:rsid w:val="00A53B62"/>
    <w:rsid w:val="0B665B18"/>
    <w:rsid w:val="20AF1782"/>
    <w:rsid w:val="4B0B58A1"/>
    <w:rsid w:val="6E2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1CDA4"/>
  <w15:docId w15:val="{9862EEDA-EC5F-4620-8C75-7AE75F3C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jacker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ugvan.com/fr/ho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r.jackery.com/products/explorer-1000-portable-power-station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jackery.com/products/explorer-500w-portable-power-station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正能量。</dc:creator>
  <cp:lastModifiedBy>minghong jian</cp:lastModifiedBy>
  <cp:revision>2</cp:revision>
  <dcterms:created xsi:type="dcterms:W3CDTF">2023-08-17T17:22:00Z</dcterms:created>
  <dcterms:modified xsi:type="dcterms:W3CDTF">2023-08-17T17:22:00Z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61B4494D642C4B8787E10E8B59038B0B_11</vt:lpwstr>
  </property>
</Properties>
</file>