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89C2" w14:textId="77777777" w:rsidR="00B54EA6" w:rsidRDefault="00B54EA6">
      <w:pPr>
        <w:pBdr>
          <w:top w:val="nil"/>
          <w:left w:val="nil"/>
          <w:bottom w:val="nil"/>
          <w:right w:val="nil"/>
          <w:between w:val="nil"/>
        </w:pBdr>
        <w:spacing w:after="200" w:line="276" w:lineRule="auto"/>
        <w:rPr>
          <w:rFonts w:ascii="Arial" w:eastAsia="Arial" w:hAnsi="Arial" w:cs="Arial"/>
          <w:b/>
          <w:i/>
          <w:color w:val="000000"/>
          <w:sz w:val="16"/>
          <w:szCs w:val="16"/>
        </w:rPr>
      </w:pPr>
    </w:p>
    <w:p w14:paraId="0FDAC46D" w14:textId="77777777" w:rsidR="00B54EA6" w:rsidRDefault="00000000">
      <w:pPr>
        <w:pBdr>
          <w:top w:val="nil"/>
          <w:left w:val="nil"/>
          <w:bottom w:val="nil"/>
          <w:right w:val="nil"/>
          <w:between w:val="nil"/>
        </w:pBdr>
        <w:rPr>
          <w:rFonts w:ascii="Arial" w:eastAsia="Arial" w:hAnsi="Arial" w:cs="Arial"/>
          <w:b/>
          <w:color w:val="000000"/>
          <w:sz w:val="28"/>
          <w:szCs w:val="28"/>
        </w:rPr>
      </w:pPr>
      <w:proofErr w:type="spellStart"/>
      <w:r>
        <w:rPr>
          <w:rFonts w:ascii="Arial" w:eastAsia="Arial" w:hAnsi="Arial" w:cs="Arial"/>
          <w:b/>
          <w:color w:val="000000"/>
          <w:sz w:val="28"/>
          <w:szCs w:val="28"/>
        </w:rPr>
        <w:t>Allurity</w:t>
      </w:r>
      <w:proofErr w:type="spellEnd"/>
      <w:r>
        <w:rPr>
          <w:rFonts w:ascii="Arial" w:eastAsia="Arial" w:hAnsi="Arial" w:cs="Arial"/>
          <w:b/>
          <w:color w:val="000000"/>
          <w:sz w:val="28"/>
          <w:szCs w:val="28"/>
        </w:rPr>
        <w:t xml:space="preserve"> acquires </w:t>
      </w:r>
      <w:proofErr w:type="spellStart"/>
      <w:r>
        <w:rPr>
          <w:rFonts w:ascii="Arial" w:eastAsia="Arial" w:hAnsi="Arial" w:cs="Arial"/>
          <w:b/>
          <w:color w:val="000000"/>
          <w:sz w:val="28"/>
          <w:szCs w:val="28"/>
        </w:rPr>
        <w:t>Aiuken</w:t>
      </w:r>
      <w:proofErr w:type="spellEnd"/>
      <w:r>
        <w:rPr>
          <w:rFonts w:ascii="Arial" w:eastAsia="Arial" w:hAnsi="Arial" w:cs="Arial"/>
          <w:b/>
          <w:color w:val="000000"/>
          <w:sz w:val="28"/>
          <w:szCs w:val="28"/>
        </w:rPr>
        <w:t xml:space="preserve"> Cybersecurity to create European cybersecurity leader</w:t>
      </w:r>
      <w:r>
        <w:rPr>
          <w:rFonts w:ascii="Arial" w:eastAsia="Arial" w:hAnsi="Arial" w:cs="Arial"/>
          <w:b/>
          <w:color w:val="000000"/>
          <w:sz w:val="28"/>
          <w:szCs w:val="28"/>
        </w:rPr>
        <w:br/>
      </w:r>
    </w:p>
    <w:p w14:paraId="56AE4145" w14:textId="77777777" w:rsidR="00B54EA6" w:rsidRDefault="00000000">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This deal takes </w:t>
      </w:r>
      <w:proofErr w:type="spellStart"/>
      <w:r>
        <w:rPr>
          <w:rFonts w:ascii="Arial" w:eastAsia="Arial" w:hAnsi="Arial" w:cs="Arial"/>
          <w:b/>
          <w:color w:val="000000"/>
        </w:rPr>
        <w:t>Allurity</w:t>
      </w:r>
      <w:proofErr w:type="spellEnd"/>
      <w:r>
        <w:rPr>
          <w:rFonts w:ascii="Arial" w:eastAsia="Arial" w:hAnsi="Arial" w:cs="Arial"/>
          <w:b/>
          <w:color w:val="000000"/>
        </w:rPr>
        <w:t xml:space="preserve"> one step closer to its goal of becoming Europe's leading cybersecurity provider. It aims to build a European powerhouse in the sector with the vision of making the digital world a safer place, as well as becoming a key strategic partner for tech-enabled cybersecurity services across Europe. </w:t>
      </w:r>
    </w:p>
    <w:p w14:paraId="760ACC54" w14:textId="77777777" w:rsidR="00B54EA6" w:rsidRDefault="00B54EA6">
      <w:pPr>
        <w:pBdr>
          <w:top w:val="nil"/>
          <w:left w:val="nil"/>
          <w:bottom w:val="nil"/>
          <w:right w:val="nil"/>
          <w:between w:val="nil"/>
        </w:pBdr>
        <w:jc w:val="both"/>
        <w:rPr>
          <w:rFonts w:ascii="Arial" w:eastAsia="Arial" w:hAnsi="Arial" w:cs="Arial"/>
          <w:b/>
          <w:color w:val="000000"/>
        </w:rPr>
      </w:pPr>
    </w:p>
    <w:p w14:paraId="174DB1AC" w14:textId="77777777" w:rsidR="00B54EA6" w:rsidRDefault="00B54EA6">
      <w:pPr>
        <w:pBdr>
          <w:top w:val="nil"/>
          <w:left w:val="nil"/>
          <w:bottom w:val="nil"/>
          <w:right w:val="nil"/>
          <w:between w:val="nil"/>
        </w:pBdr>
        <w:jc w:val="both"/>
        <w:rPr>
          <w:rFonts w:ascii="Arial" w:eastAsia="Arial" w:hAnsi="Arial" w:cs="Arial"/>
          <w:b/>
          <w:color w:val="000000"/>
        </w:rPr>
      </w:pPr>
    </w:p>
    <w:p w14:paraId="1AA5D067" w14:textId="77777777" w:rsidR="00B54EA6"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 xml:space="preserve">Madrid, </w:t>
      </w:r>
      <w:r>
        <w:rPr>
          <w:rFonts w:ascii="Arial" w:eastAsia="Arial" w:hAnsi="Arial" w:cs="Arial"/>
          <w:b/>
        </w:rPr>
        <w:t>22</w:t>
      </w:r>
      <w:r>
        <w:rPr>
          <w:rFonts w:ascii="Arial" w:eastAsia="Arial" w:hAnsi="Arial" w:cs="Arial"/>
          <w:b/>
          <w:color w:val="000000"/>
        </w:rPr>
        <w:t xml:space="preserve"> September 2022</w:t>
      </w:r>
      <w:r>
        <w:rPr>
          <w:rFonts w:ascii="Arial" w:eastAsia="Arial" w:hAnsi="Arial" w:cs="Arial"/>
          <w:color w:val="000000"/>
        </w:rPr>
        <w:t xml:space="preserve">. </w:t>
      </w:r>
      <w:proofErr w:type="spellStart"/>
      <w:r>
        <w:rPr>
          <w:rFonts w:ascii="Arial" w:eastAsia="Arial" w:hAnsi="Arial" w:cs="Arial"/>
          <w:color w:val="000000"/>
        </w:rPr>
        <w:t>Allurity</w:t>
      </w:r>
      <w:proofErr w:type="spellEnd"/>
      <w:r>
        <w:rPr>
          <w:rFonts w:ascii="Arial" w:eastAsia="Arial" w:hAnsi="Arial" w:cs="Arial"/>
          <w:color w:val="000000"/>
        </w:rPr>
        <w:t xml:space="preserve"> has acquired Spanish multinational </w:t>
      </w:r>
      <w:proofErr w:type="spellStart"/>
      <w:r>
        <w:rPr>
          <w:rFonts w:ascii="Arial" w:eastAsia="Arial" w:hAnsi="Arial" w:cs="Arial"/>
          <w:color w:val="000000"/>
        </w:rPr>
        <w:t>Aiuken</w:t>
      </w:r>
      <w:proofErr w:type="spellEnd"/>
      <w:r>
        <w:rPr>
          <w:rFonts w:ascii="Arial" w:eastAsia="Arial" w:hAnsi="Arial" w:cs="Arial"/>
          <w:color w:val="000000"/>
        </w:rPr>
        <w:t xml:space="preserve"> Cybersecurity, as an important step in its journey to becoming Europe's leading cybersecurity provider. </w:t>
      </w:r>
      <w:proofErr w:type="spellStart"/>
      <w:r>
        <w:rPr>
          <w:rFonts w:ascii="Arial" w:eastAsia="Arial" w:hAnsi="Arial" w:cs="Arial"/>
          <w:color w:val="000000"/>
        </w:rPr>
        <w:t>Aiuken</w:t>
      </w:r>
      <w:proofErr w:type="spellEnd"/>
      <w:r>
        <w:rPr>
          <w:rFonts w:ascii="Arial" w:eastAsia="Arial" w:hAnsi="Arial" w:cs="Arial"/>
          <w:color w:val="000000"/>
        </w:rPr>
        <w:t xml:space="preserve"> brings an entire SOC platform spanning three continents, as well as its Cloud Security and SOC-as-a-Service platforms.</w:t>
      </w:r>
    </w:p>
    <w:p w14:paraId="6638CCBE" w14:textId="77777777" w:rsidR="00B54EA6" w:rsidRDefault="00B54EA6">
      <w:pPr>
        <w:pBdr>
          <w:top w:val="nil"/>
          <w:left w:val="nil"/>
          <w:bottom w:val="nil"/>
          <w:right w:val="nil"/>
          <w:between w:val="nil"/>
        </w:pBdr>
        <w:jc w:val="both"/>
        <w:rPr>
          <w:rFonts w:ascii="Arial" w:eastAsia="Arial" w:hAnsi="Arial" w:cs="Arial"/>
          <w:color w:val="000000"/>
        </w:rPr>
      </w:pPr>
    </w:p>
    <w:p w14:paraId="2C13803F" w14:textId="77777777" w:rsidR="00B54EA6" w:rsidRDefault="00000000">
      <w:pPr>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Aiuken</w:t>
      </w:r>
      <w:proofErr w:type="spellEnd"/>
      <w:r>
        <w:rPr>
          <w:rFonts w:ascii="Arial" w:eastAsia="Arial" w:hAnsi="Arial" w:cs="Arial"/>
          <w:color w:val="000000"/>
        </w:rPr>
        <w:t xml:space="preserve"> Cybersecurity was founded in 2012 by former Telefónica executive Juan Miguel Velasco, who is currently the CEO and will continue to lead the company following this transaction. The company has achieved impressive growth and will continue its journey with </w:t>
      </w:r>
      <w:proofErr w:type="spellStart"/>
      <w:r>
        <w:rPr>
          <w:rFonts w:ascii="Arial" w:eastAsia="Arial" w:hAnsi="Arial" w:cs="Arial"/>
          <w:color w:val="000000"/>
        </w:rPr>
        <w:t>Allurity</w:t>
      </w:r>
      <w:proofErr w:type="spellEnd"/>
      <w:r>
        <w:rPr>
          <w:rFonts w:ascii="Arial" w:eastAsia="Arial" w:hAnsi="Arial" w:cs="Arial"/>
          <w:color w:val="000000"/>
        </w:rPr>
        <w:t xml:space="preserve"> as an accelerator. </w:t>
      </w:r>
    </w:p>
    <w:p w14:paraId="032BC7F5" w14:textId="77777777" w:rsidR="00B54EA6" w:rsidRDefault="00B54EA6">
      <w:pPr>
        <w:pBdr>
          <w:top w:val="nil"/>
          <w:left w:val="nil"/>
          <w:bottom w:val="nil"/>
          <w:right w:val="nil"/>
          <w:between w:val="nil"/>
        </w:pBdr>
        <w:jc w:val="both"/>
        <w:rPr>
          <w:rFonts w:ascii="Arial" w:eastAsia="Arial" w:hAnsi="Arial" w:cs="Arial"/>
          <w:color w:val="000000"/>
        </w:rPr>
      </w:pPr>
    </w:p>
    <w:p w14:paraId="41A2B807" w14:textId="77777777" w:rsidR="00B54EA6" w:rsidRDefault="00000000">
      <w:pPr>
        <w:rPr>
          <w:rFonts w:ascii="Arial" w:eastAsia="Arial" w:hAnsi="Arial" w:cs="Arial"/>
          <w:color w:val="000000"/>
        </w:rPr>
      </w:pPr>
      <w:r>
        <w:rPr>
          <w:rFonts w:ascii="Arial" w:eastAsia="Arial" w:hAnsi="Arial" w:cs="Arial"/>
          <w:color w:val="000000"/>
        </w:rPr>
        <w:t xml:space="preserve">According to Juan Miguel Velasco, CEO of </w:t>
      </w:r>
      <w:proofErr w:type="spellStart"/>
      <w:r>
        <w:rPr>
          <w:rFonts w:ascii="Arial" w:eastAsia="Arial" w:hAnsi="Arial" w:cs="Arial"/>
          <w:color w:val="000000"/>
        </w:rPr>
        <w:t>Aiuken</w:t>
      </w:r>
      <w:proofErr w:type="spellEnd"/>
      <w:r>
        <w:rPr>
          <w:rFonts w:ascii="Arial" w:eastAsia="Arial" w:hAnsi="Arial" w:cs="Arial"/>
          <w:color w:val="000000"/>
        </w:rPr>
        <w:t xml:space="preserve"> Cybersecurity, “We are proud to join forces with this flourishing European group that has big ambitions </w:t>
      </w:r>
      <w:r>
        <w:rPr>
          <w:rFonts w:ascii="Arial" w:eastAsia="Arial" w:hAnsi="Arial" w:cs="Arial"/>
        </w:rPr>
        <w:t xml:space="preserve">to </w:t>
      </w:r>
      <w:r>
        <w:rPr>
          <w:rFonts w:ascii="Arial" w:eastAsia="Arial" w:hAnsi="Arial" w:cs="Arial"/>
          <w:color w:val="000000"/>
        </w:rPr>
        <w:t xml:space="preserve">have a long-term impact and drive our growth in the cybersecurity sector. We believe they will be truly valuable and contribute towards our continued rapid expansion with a shared vision to help </w:t>
      </w:r>
      <w:proofErr w:type="spellStart"/>
      <w:r>
        <w:rPr>
          <w:rFonts w:ascii="Arial" w:eastAsia="Arial" w:hAnsi="Arial" w:cs="Arial"/>
          <w:color w:val="000000"/>
        </w:rPr>
        <w:t>organisations</w:t>
      </w:r>
      <w:proofErr w:type="spellEnd"/>
      <w:r>
        <w:rPr>
          <w:rFonts w:ascii="Arial" w:eastAsia="Arial" w:hAnsi="Arial" w:cs="Arial"/>
          <w:color w:val="000000"/>
        </w:rPr>
        <w:t xml:space="preserve"> secure their digital assets via security solutions that combine the best of human and machine intelligence.” </w:t>
      </w:r>
    </w:p>
    <w:p w14:paraId="1A7ABCF7" w14:textId="77777777" w:rsidR="00B54EA6" w:rsidRDefault="00B54EA6">
      <w:pPr>
        <w:rPr>
          <w:rFonts w:ascii="Arial" w:eastAsia="Arial" w:hAnsi="Arial" w:cs="Arial"/>
          <w:color w:val="000000"/>
        </w:rPr>
      </w:pPr>
    </w:p>
    <w:p w14:paraId="71B000BB" w14:textId="77777777" w:rsidR="00B54EA6" w:rsidRDefault="00000000">
      <w:pPr>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Allurity</w:t>
      </w:r>
      <w:proofErr w:type="spellEnd"/>
      <w:r>
        <w:rPr>
          <w:rFonts w:ascii="Arial" w:eastAsia="Arial" w:hAnsi="Arial" w:cs="Arial"/>
          <w:color w:val="000000"/>
        </w:rPr>
        <w:t xml:space="preserve"> CEO Frida Westerberg said: “I am delighted to welcome </w:t>
      </w:r>
      <w:proofErr w:type="spellStart"/>
      <w:r>
        <w:rPr>
          <w:rFonts w:ascii="Arial" w:eastAsia="Arial" w:hAnsi="Arial" w:cs="Arial"/>
          <w:color w:val="000000"/>
        </w:rPr>
        <w:t>Aiuken</w:t>
      </w:r>
      <w:proofErr w:type="spellEnd"/>
      <w:r>
        <w:rPr>
          <w:rFonts w:ascii="Arial" w:eastAsia="Arial" w:hAnsi="Arial" w:cs="Arial"/>
          <w:color w:val="000000"/>
        </w:rPr>
        <w:t xml:space="preserve"> to our growing group, consisting of best-in-class cybersecurity service providers in Europe. </w:t>
      </w:r>
      <w:proofErr w:type="spellStart"/>
      <w:r>
        <w:rPr>
          <w:rFonts w:ascii="Arial" w:eastAsia="Arial" w:hAnsi="Arial" w:cs="Arial"/>
          <w:color w:val="000000"/>
        </w:rPr>
        <w:t>Aiuken</w:t>
      </w:r>
      <w:proofErr w:type="spellEnd"/>
      <w:r>
        <w:rPr>
          <w:rFonts w:ascii="Arial" w:eastAsia="Arial" w:hAnsi="Arial" w:cs="Arial"/>
          <w:color w:val="000000"/>
        </w:rPr>
        <w:t xml:space="preserve"> is an important player in the south of Europe and several other countries in different parts of the world, enabling a true “follow the sun” model. </w:t>
      </w:r>
      <w:proofErr w:type="spellStart"/>
      <w:r>
        <w:rPr>
          <w:rFonts w:ascii="Arial" w:eastAsia="Arial" w:hAnsi="Arial" w:cs="Arial"/>
          <w:color w:val="000000"/>
        </w:rPr>
        <w:t>Aiuken</w:t>
      </w:r>
      <w:proofErr w:type="spellEnd"/>
      <w:r>
        <w:rPr>
          <w:rFonts w:ascii="Arial" w:eastAsia="Arial" w:hAnsi="Arial" w:cs="Arial"/>
          <w:color w:val="000000"/>
        </w:rPr>
        <w:t xml:space="preserve"> brings unique expertise, a scalable tech platform and high ambitions and we are committed to supporting them to reach their full potential. Together we have the common goal of fighting cybercrime and making the world a better place”.</w:t>
      </w:r>
    </w:p>
    <w:p w14:paraId="0818FE32" w14:textId="77777777" w:rsidR="00B54EA6" w:rsidRDefault="00B54EA6">
      <w:pPr>
        <w:pBdr>
          <w:top w:val="nil"/>
          <w:left w:val="nil"/>
          <w:bottom w:val="nil"/>
          <w:right w:val="nil"/>
          <w:between w:val="nil"/>
        </w:pBdr>
        <w:jc w:val="both"/>
        <w:rPr>
          <w:rFonts w:ascii="Arial" w:eastAsia="Arial" w:hAnsi="Arial" w:cs="Arial"/>
          <w:color w:val="000000"/>
        </w:rPr>
      </w:pPr>
    </w:p>
    <w:p w14:paraId="41DC8C2C" w14:textId="77777777" w:rsidR="00B54EA6" w:rsidRDefault="00000000">
      <w:pPr>
        <w:pBdr>
          <w:top w:val="nil"/>
          <w:left w:val="nil"/>
          <w:bottom w:val="nil"/>
          <w:right w:val="nil"/>
          <w:between w:val="nil"/>
        </w:pBdr>
        <w:jc w:val="both"/>
        <w:rPr>
          <w:rFonts w:ascii="Arial" w:eastAsia="Arial" w:hAnsi="Arial" w:cs="Arial"/>
          <w:color w:val="222222"/>
          <w:highlight w:val="white"/>
        </w:rPr>
      </w:pPr>
      <w:r>
        <w:rPr>
          <w:rFonts w:ascii="Arial" w:eastAsia="Arial" w:hAnsi="Arial" w:cs="Arial"/>
          <w:color w:val="000000"/>
        </w:rPr>
        <w:t xml:space="preserve">This is the fourth company </w:t>
      </w:r>
      <w:proofErr w:type="spellStart"/>
      <w:r>
        <w:rPr>
          <w:rFonts w:ascii="Arial" w:eastAsia="Arial" w:hAnsi="Arial" w:cs="Arial"/>
          <w:color w:val="000000"/>
        </w:rPr>
        <w:t>Allurity</w:t>
      </w:r>
      <w:proofErr w:type="spellEnd"/>
      <w:r>
        <w:rPr>
          <w:rFonts w:ascii="Arial" w:eastAsia="Arial" w:hAnsi="Arial" w:cs="Arial"/>
          <w:color w:val="000000"/>
        </w:rPr>
        <w:t xml:space="preserve"> has acquired, following the purchases of Swedish companies Arctic Group, ID North and </w:t>
      </w:r>
      <w:proofErr w:type="spellStart"/>
      <w:r>
        <w:rPr>
          <w:rFonts w:ascii="Arial" w:eastAsia="Arial" w:hAnsi="Arial" w:cs="Arial"/>
          <w:color w:val="000000"/>
        </w:rPr>
        <w:t>Pulsen</w:t>
      </w:r>
      <w:proofErr w:type="spellEnd"/>
      <w:r>
        <w:rPr>
          <w:rFonts w:ascii="Arial" w:eastAsia="Arial" w:hAnsi="Arial" w:cs="Arial"/>
          <w:color w:val="000000"/>
        </w:rPr>
        <w:t xml:space="preserve"> IAM. </w:t>
      </w:r>
      <w:proofErr w:type="spellStart"/>
      <w:r>
        <w:rPr>
          <w:rFonts w:ascii="Arial" w:eastAsia="Arial" w:hAnsi="Arial" w:cs="Arial"/>
          <w:color w:val="222222"/>
          <w:highlight w:val="white"/>
        </w:rPr>
        <w:t>Allurity</w:t>
      </w:r>
      <w:proofErr w:type="spellEnd"/>
      <w:r>
        <w:rPr>
          <w:rFonts w:ascii="Arial" w:eastAsia="Arial" w:hAnsi="Arial" w:cs="Arial"/>
          <w:color w:val="222222"/>
          <w:highlight w:val="white"/>
        </w:rPr>
        <w:t xml:space="preserve"> will </w:t>
      </w:r>
      <w:r>
        <w:rPr>
          <w:rFonts w:ascii="Arial" w:eastAsia="Arial" w:hAnsi="Arial" w:cs="Arial"/>
          <w:color w:val="000000"/>
        </w:rPr>
        <w:t>continue to add new companies to the group with the goal of improving data protection, reducing</w:t>
      </w:r>
      <w:r>
        <w:rPr>
          <w:rFonts w:ascii="Arial" w:eastAsia="Arial" w:hAnsi="Arial" w:cs="Arial"/>
          <w:color w:val="222222"/>
          <w:highlight w:val="white"/>
        </w:rPr>
        <w:t xml:space="preserve"> the significant cost of cyberattacks and contributing to improving talent and competence </w:t>
      </w:r>
      <w:r>
        <w:rPr>
          <w:rFonts w:ascii="Arial" w:eastAsia="Arial" w:hAnsi="Arial" w:cs="Arial"/>
          <w:color w:val="222222"/>
        </w:rPr>
        <w:t>in the market.</w:t>
      </w:r>
    </w:p>
    <w:p w14:paraId="44FA3CD1" w14:textId="77777777" w:rsidR="00B54EA6" w:rsidRDefault="00B54EA6">
      <w:pPr>
        <w:pBdr>
          <w:top w:val="nil"/>
          <w:left w:val="nil"/>
          <w:bottom w:val="nil"/>
          <w:right w:val="nil"/>
          <w:between w:val="nil"/>
        </w:pBdr>
        <w:jc w:val="both"/>
        <w:rPr>
          <w:rFonts w:ascii="Arial" w:eastAsia="Arial" w:hAnsi="Arial" w:cs="Arial"/>
          <w:b/>
          <w:color w:val="000000"/>
        </w:rPr>
      </w:pPr>
    </w:p>
    <w:p w14:paraId="4EFBE6AE" w14:textId="77777777" w:rsidR="00B54EA6" w:rsidRDefault="00000000">
      <w:pPr>
        <w:pBdr>
          <w:top w:val="nil"/>
          <w:left w:val="nil"/>
          <w:bottom w:val="nil"/>
          <w:right w:val="nil"/>
          <w:between w:val="nil"/>
        </w:pBdr>
        <w:jc w:val="both"/>
        <w:rPr>
          <w:rFonts w:ascii="Arial" w:eastAsia="Arial" w:hAnsi="Arial" w:cs="Arial"/>
          <w:color w:val="222222"/>
          <w:highlight w:val="white"/>
        </w:rPr>
      </w:pPr>
      <w:r>
        <w:rPr>
          <w:rFonts w:ascii="Arial" w:eastAsia="Arial" w:hAnsi="Arial" w:cs="Arial"/>
          <w:color w:val="222222"/>
          <w:highlight w:val="white"/>
        </w:rPr>
        <w:t>This goal is fully aligned with the cybersecurity targets set by the EU, which is determined to support important business groups, as it seeks to build regional leaders and secure robust European competition</w:t>
      </w:r>
      <w:r>
        <w:rPr>
          <w:rFonts w:ascii="Arial" w:eastAsia="Arial" w:hAnsi="Arial" w:cs="Arial"/>
          <w:color w:val="000717"/>
          <w:highlight w:val="white"/>
        </w:rPr>
        <w:t>.</w:t>
      </w:r>
    </w:p>
    <w:p w14:paraId="30CD895D" w14:textId="77777777" w:rsidR="00B54EA6"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br/>
      </w:r>
    </w:p>
    <w:p w14:paraId="581B7AB1" w14:textId="77777777" w:rsidR="00B54EA6" w:rsidRDefault="00B54EA6">
      <w:pPr>
        <w:pBdr>
          <w:top w:val="nil"/>
          <w:left w:val="nil"/>
          <w:bottom w:val="nil"/>
          <w:right w:val="nil"/>
          <w:between w:val="nil"/>
        </w:pBdr>
        <w:jc w:val="both"/>
        <w:rPr>
          <w:rFonts w:ascii="Arial" w:eastAsia="Arial" w:hAnsi="Arial" w:cs="Arial"/>
          <w:b/>
          <w:color w:val="000000"/>
        </w:rPr>
      </w:pPr>
    </w:p>
    <w:p w14:paraId="313EC433" w14:textId="77777777" w:rsidR="00B54EA6" w:rsidRDefault="00000000">
      <w:pPr>
        <w:pBdr>
          <w:top w:val="nil"/>
          <w:left w:val="nil"/>
          <w:bottom w:val="nil"/>
          <w:right w:val="nil"/>
          <w:between w:val="nil"/>
        </w:pBdr>
        <w:spacing w:after="200" w:line="276" w:lineRule="auto"/>
        <w:jc w:val="both"/>
        <w:rPr>
          <w:rFonts w:ascii="Arial" w:eastAsia="Arial" w:hAnsi="Arial" w:cs="Arial"/>
          <w:color w:val="222222"/>
        </w:rPr>
      </w:pPr>
      <w:r>
        <w:rPr>
          <w:rFonts w:ascii="Arial" w:eastAsia="Arial" w:hAnsi="Arial" w:cs="Arial"/>
          <w:b/>
          <w:color w:val="000000"/>
          <w:sz w:val="22"/>
          <w:szCs w:val="22"/>
          <w:u w:val="single"/>
        </w:rPr>
        <w:t xml:space="preserve">About </w:t>
      </w:r>
      <w:proofErr w:type="spellStart"/>
      <w:r>
        <w:rPr>
          <w:rFonts w:ascii="Arial" w:eastAsia="Arial" w:hAnsi="Arial" w:cs="Arial"/>
          <w:b/>
          <w:color w:val="000000"/>
          <w:sz w:val="22"/>
          <w:szCs w:val="22"/>
          <w:u w:val="single"/>
        </w:rPr>
        <w:t>Aiuken</w:t>
      </w:r>
      <w:proofErr w:type="spellEnd"/>
      <w:r>
        <w:rPr>
          <w:rFonts w:ascii="Arial" w:eastAsia="Arial" w:hAnsi="Arial" w:cs="Arial"/>
          <w:b/>
          <w:color w:val="000000"/>
          <w:sz w:val="22"/>
          <w:szCs w:val="22"/>
          <w:u w:val="single"/>
        </w:rPr>
        <w:t xml:space="preserve"> Cybersecurity</w:t>
      </w:r>
    </w:p>
    <w:p w14:paraId="4FF9A195" w14:textId="77777777" w:rsidR="00B54EA6" w:rsidRDefault="00000000">
      <w:pPr>
        <w:pBdr>
          <w:top w:val="nil"/>
          <w:left w:val="nil"/>
          <w:bottom w:val="nil"/>
          <w:right w:val="nil"/>
          <w:between w:val="nil"/>
        </w:pBdr>
        <w:shd w:val="clear" w:color="auto" w:fill="FFFFFF"/>
        <w:jc w:val="both"/>
        <w:rPr>
          <w:rFonts w:ascii="Arial" w:eastAsia="Arial" w:hAnsi="Arial" w:cs="Arial"/>
          <w:color w:val="222222"/>
        </w:rPr>
      </w:pPr>
      <w:proofErr w:type="spellStart"/>
      <w:r>
        <w:rPr>
          <w:rFonts w:ascii="Arial" w:eastAsia="Arial" w:hAnsi="Arial" w:cs="Arial"/>
          <w:color w:val="222222"/>
        </w:rPr>
        <w:t>Aiuken</w:t>
      </w:r>
      <w:proofErr w:type="spellEnd"/>
      <w:r>
        <w:rPr>
          <w:rFonts w:ascii="Arial" w:eastAsia="Arial" w:hAnsi="Arial" w:cs="Arial"/>
          <w:color w:val="222222"/>
        </w:rPr>
        <w:t xml:space="preserve"> Cybersecurity is a Spain-based international company that safeguards major corporations, telecommunications </w:t>
      </w:r>
      <w:proofErr w:type="gramStart"/>
      <w:r>
        <w:rPr>
          <w:rFonts w:ascii="Arial" w:eastAsia="Arial" w:hAnsi="Arial" w:cs="Arial"/>
          <w:color w:val="222222"/>
        </w:rPr>
        <w:t>systems</w:t>
      </w:r>
      <w:proofErr w:type="gramEnd"/>
      <w:r>
        <w:rPr>
          <w:rFonts w:ascii="Arial" w:eastAsia="Arial" w:hAnsi="Arial" w:cs="Arial"/>
          <w:color w:val="222222"/>
        </w:rPr>
        <w:t xml:space="preserve"> and critical infrastructure. The company offers a full suite of cutting-edge services: detecting, </w:t>
      </w:r>
      <w:proofErr w:type="gramStart"/>
      <w:r>
        <w:rPr>
          <w:rFonts w:ascii="Arial" w:eastAsia="Arial" w:hAnsi="Arial" w:cs="Arial"/>
          <w:color w:val="222222"/>
        </w:rPr>
        <w:t>identifying</w:t>
      </w:r>
      <w:proofErr w:type="gramEnd"/>
      <w:r>
        <w:rPr>
          <w:rFonts w:ascii="Arial" w:eastAsia="Arial" w:hAnsi="Arial" w:cs="Arial"/>
          <w:color w:val="222222"/>
        </w:rPr>
        <w:t xml:space="preserve"> and protecting against cybernetic threats, responding to incidents, and implementing and managing the very latest in 24/7 security technologies. </w:t>
      </w:r>
      <w:r>
        <w:rPr>
          <w:color w:val="000000"/>
        </w:rPr>
        <w:br/>
      </w:r>
      <w:r>
        <w:rPr>
          <w:color w:val="000000"/>
        </w:rPr>
        <w:br/>
      </w:r>
      <w:r>
        <w:rPr>
          <w:rFonts w:ascii="Arial" w:eastAsia="Arial" w:hAnsi="Arial" w:cs="Arial"/>
          <w:color w:val="222222"/>
        </w:rPr>
        <w:t xml:space="preserve">The company operates in seven countries – Spain, Morocco, Saudi Arabia, UAE, Chile, Côte </w:t>
      </w:r>
      <w:proofErr w:type="gramStart"/>
      <w:r>
        <w:rPr>
          <w:rFonts w:ascii="Arial" w:eastAsia="Arial" w:hAnsi="Arial" w:cs="Arial"/>
          <w:color w:val="222222"/>
        </w:rPr>
        <w:t>d'Ivoire</w:t>
      </w:r>
      <w:proofErr w:type="gramEnd"/>
      <w:r>
        <w:rPr>
          <w:rFonts w:ascii="Arial" w:eastAsia="Arial" w:hAnsi="Arial" w:cs="Arial"/>
          <w:color w:val="222222"/>
        </w:rPr>
        <w:t xml:space="preserve"> and Puerto Rico – and has over 300 clients and 120 employees. </w:t>
      </w:r>
    </w:p>
    <w:p w14:paraId="36B8AECA" w14:textId="77777777" w:rsidR="00B54EA6" w:rsidRDefault="00B54EA6">
      <w:pPr>
        <w:pBdr>
          <w:top w:val="nil"/>
          <w:left w:val="nil"/>
          <w:bottom w:val="nil"/>
          <w:right w:val="nil"/>
          <w:between w:val="nil"/>
        </w:pBdr>
        <w:shd w:val="clear" w:color="auto" w:fill="FFFFFF"/>
        <w:jc w:val="both"/>
        <w:rPr>
          <w:rFonts w:ascii="Arial" w:eastAsia="Arial" w:hAnsi="Arial" w:cs="Arial"/>
          <w:color w:val="222222"/>
        </w:rPr>
      </w:pPr>
    </w:p>
    <w:p w14:paraId="6616572B" w14:textId="77777777" w:rsidR="00B54EA6" w:rsidRDefault="00000000">
      <w:pPr>
        <w:pBdr>
          <w:top w:val="nil"/>
          <w:left w:val="nil"/>
          <w:bottom w:val="nil"/>
          <w:right w:val="nil"/>
          <w:between w:val="nil"/>
        </w:pBdr>
        <w:shd w:val="clear" w:color="auto" w:fill="FFFFFF"/>
        <w:rPr>
          <w:rFonts w:ascii="Arial" w:eastAsia="Arial" w:hAnsi="Arial" w:cs="Arial"/>
          <w:color w:val="222222"/>
        </w:rPr>
      </w:pPr>
      <w:r>
        <w:rPr>
          <w:rFonts w:ascii="Arial" w:eastAsia="Arial" w:hAnsi="Arial" w:cs="Arial"/>
          <w:color w:val="222222"/>
        </w:rPr>
        <w:t>https://www.aiuken.com/es</w:t>
      </w:r>
    </w:p>
    <w:p w14:paraId="021AFA05" w14:textId="77777777" w:rsidR="00B54EA6" w:rsidRDefault="00B54EA6">
      <w:pPr>
        <w:pBdr>
          <w:top w:val="nil"/>
          <w:left w:val="nil"/>
          <w:bottom w:val="nil"/>
          <w:right w:val="nil"/>
          <w:between w:val="nil"/>
        </w:pBdr>
        <w:jc w:val="both"/>
        <w:rPr>
          <w:rFonts w:ascii="Arial" w:eastAsia="Arial" w:hAnsi="Arial" w:cs="Arial"/>
          <w:b/>
          <w:color w:val="000000"/>
          <w:sz w:val="22"/>
          <w:szCs w:val="22"/>
          <w:u w:val="single"/>
        </w:rPr>
      </w:pPr>
    </w:p>
    <w:p w14:paraId="5FF64CC9" w14:textId="77777777" w:rsidR="00B54EA6" w:rsidRDefault="00B54EA6">
      <w:pPr>
        <w:pBdr>
          <w:top w:val="nil"/>
          <w:left w:val="nil"/>
          <w:bottom w:val="nil"/>
          <w:right w:val="nil"/>
          <w:between w:val="nil"/>
        </w:pBdr>
        <w:jc w:val="both"/>
        <w:rPr>
          <w:rFonts w:ascii="Arial" w:eastAsia="Arial" w:hAnsi="Arial" w:cs="Arial"/>
          <w:b/>
          <w:color w:val="000000"/>
          <w:sz w:val="22"/>
          <w:szCs w:val="22"/>
          <w:u w:val="single"/>
        </w:rPr>
      </w:pPr>
    </w:p>
    <w:p w14:paraId="06EC92FE" w14:textId="77777777" w:rsidR="00B54EA6" w:rsidRDefault="00000000">
      <w:pPr>
        <w:pBdr>
          <w:top w:val="nil"/>
          <w:left w:val="nil"/>
          <w:bottom w:val="nil"/>
          <w:right w:val="nil"/>
          <w:between w:val="nil"/>
        </w:pBdr>
        <w:jc w:val="both"/>
        <w:rPr>
          <w:rFonts w:ascii="Arial" w:eastAsia="Arial" w:hAnsi="Arial" w:cs="Arial"/>
          <w:b/>
          <w:color w:val="000000"/>
          <w:sz w:val="22"/>
          <w:szCs w:val="22"/>
          <w:u w:val="single"/>
        </w:rPr>
      </w:pPr>
      <w:r>
        <w:rPr>
          <w:rFonts w:ascii="Arial" w:eastAsia="Arial" w:hAnsi="Arial" w:cs="Arial"/>
          <w:b/>
          <w:color w:val="000000"/>
          <w:sz w:val="22"/>
          <w:szCs w:val="22"/>
          <w:u w:val="single"/>
        </w:rPr>
        <w:t xml:space="preserve">About </w:t>
      </w:r>
      <w:proofErr w:type="spellStart"/>
      <w:r>
        <w:rPr>
          <w:rFonts w:ascii="Arial" w:eastAsia="Arial" w:hAnsi="Arial" w:cs="Arial"/>
          <w:b/>
          <w:color w:val="000000"/>
          <w:sz w:val="22"/>
          <w:szCs w:val="22"/>
          <w:u w:val="single"/>
        </w:rPr>
        <w:t>Allurity</w:t>
      </w:r>
      <w:proofErr w:type="spellEnd"/>
    </w:p>
    <w:p w14:paraId="3CCFC7D5" w14:textId="77777777" w:rsidR="00B54EA6" w:rsidRDefault="00B54EA6">
      <w:pPr>
        <w:pBdr>
          <w:top w:val="nil"/>
          <w:left w:val="nil"/>
          <w:bottom w:val="nil"/>
          <w:right w:val="nil"/>
          <w:between w:val="nil"/>
        </w:pBdr>
        <w:jc w:val="both"/>
        <w:rPr>
          <w:rFonts w:ascii="Arial" w:eastAsia="Arial" w:hAnsi="Arial" w:cs="Arial"/>
          <w:color w:val="000000"/>
        </w:rPr>
      </w:pPr>
    </w:p>
    <w:p w14:paraId="0A31FAA4" w14:textId="77777777" w:rsidR="00B54EA6" w:rsidRDefault="00000000">
      <w:pPr>
        <w:pBdr>
          <w:top w:val="nil"/>
          <w:left w:val="nil"/>
          <w:bottom w:val="nil"/>
          <w:right w:val="nil"/>
          <w:between w:val="nil"/>
        </w:pBdr>
        <w:shd w:val="clear" w:color="auto" w:fill="FFFFFF"/>
        <w:rPr>
          <w:rFonts w:ascii="Arial" w:eastAsia="Arial" w:hAnsi="Arial" w:cs="Arial"/>
          <w:color w:val="222222"/>
        </w:rPr>
      </w:pPr>
      <w:proofErr w:type="spellStart"/>
      <w:r>
        <w:rPr>
          <w:rFonts w:ascii="Arial" w:eastAsia="Arial" w:hAnsi="Arial" w:cs="Arial"/>
          <w:color w:val="222222"/>
        </w:rPr>
        <w:t>Allurity</w:t>
      </w:r>
      <w:proofErr w:type="spellEnd"/>
      <w:r>
        <w:rPr>
          <w:rFonts w:ascii="Arial" w:eastAsia="Arial" w:hAnsi="Arial" w:cs="Arial"/>
          <w:color w:val="222222"/>
        </w:rPr>
        <w:t xml:space="preserve"> is a group of tech-enabled cybersecurity service providers, comprising best-in-class companies with a common purpose of enabling a safe digital world. </w:t>
      </w:r>
    </w:p>
    <w:p w14:paraId="3A692B43" w14:textId="77777777" w:rsidR="00B54EA6" w:rsidRDefault="00B54EA6">
      <w:pPr>
        <w:pBdr>
          <w:top w:val="nil"/>
          <w:left w:val="nil"/>
          <w:bottom w:val="nil"/>
          <w:right w:val="nil"/>
          <w:between w:val="nil"/>
        </w:pBdr>
        <w:shd w:val="clear" w:color="auto" w:fill="FFFFFF"/>
        <w:rPr>
          <w:rFonts w:ascii="Arial" w:eastAsia="Arial" w:hAnsi="Arial" w:cs="Arial"/>
          <w:color w:val="222222"/>
        </w:rPr>
      </w:pPr>
    </w:p>
    <w:p w14:paraId="6FAD8054" w14:textId="77777777" w:rsidR="00B54EA6" w:rsidRDefault="00000000">
      <w:pPr>
        <w:pBdr>
          <w:top w:val="nil"/>
          <w:left w:val="nil"/>
          <w:bottom w:val="nil"/>
          <w:right w:val="nil"/>
          <w:between w:val="nil"/>
        </w:pBdr>
        <w:shd w:val="clear" w:color="auto" w:fill="FFFFFF"/>
        <w:rPr>
          <w:rFonts w:ascii="Arial" w:eastAsia="Arial" w:hAnsi="Arial" w:cs="Arial"/>
          <w:color w:val="222222"/>
        </w:rPr>
      </w:pPr>
      <w:proofErr w:type="spellStart"/>
      <w:r>
        <w:rPr>
          <w:rFonts w:ascii="Arial" w:eastAsia="Arial" w:hAnsi="Arial" w:cs="Arial"/>
          <w:color w:val="222222"/>
        </w:rPr>
        <w:t>Allurity’s</w:t>
      </w:r>
      <w:proofErr w:type="spellEnd"/>
      <w:r>
        <w:rPr>
          <w:rFonts w:ascii="Arial" w:eastAsia="Arial" w:hAnsi="Arial" w:cs="Arial"/>
          <w:color w:val="222222"/>
        </w:rPr>
        <w:t xml:space="preserve"> vision is to become the preferred partner of cybersecurity services in Europe. The group offers a full range of cybersecurity services, from proactive to reactive services and software, aimed at improving data protection and reducing the cost of cybercrime. </w:t>
      </w:r>
    </w:p>
    <w:p w14:paraId="6E21124B" w14:textId="77777777" w:rsidR="00B54EA6" w:rsidRDefault="00B54EA6">
      <w:pPr>
        <w:pBdr>
          <w:top w:val="nil"/>
          <w:left w:val="nil"/>
          <w:bottom w:val="nil"/>
          <w:right w:val="nil"/>
          <w:between w:val="nil"/>
        </w:pBdr>
        <w:shd w:val="clear" w:color="auto" w:fill="FFFFFF"/>
        <w:rPr>
          <w:rFonts w:ascii="Arial" w:eastAsia="Arial" w:hAnsi="Arial" w:cs="Arial"/>
          <w:color w:val="222222"/>
        </w:rPr>
      </w:pPr>
    </w:p>
    <w:p w14:paraId="05C7CA26" w14:textId="77777777" w:rsidR="00B54EA6" w:rsidRDefault="00000000">
      <w:pPr>
        <w:pBdr>
          <w:top w:val="nil"/>
          <w:left w:val="nil"/>
          <w:bottom w:val="nil"/>
          <w:right w:val="nil"/>
          <w:between w:val="nil"/>
        </w:pBdr>
        <w:shd w:val="clear" w:color="auto" w:fill="FFFFFF"/>
        <w:rPr>
          <w:rFonts w:ascii="Arial" w:eastAsia="Arial" w:hAnsi="Arial" w:cs="Arial"/>
          <w:color w:val="222222"/>
        </w:rPr>
      </w:pPr>
      <w:proofErr w:type="spellStart"/>
      <w:r>
        <w:rPr>
          <w:rFonts w:ascii="Arial" w:eastAsia="Arial" w:hAnsi="Arial" w:cs="Arial"/>
          <w:color w:val="222222"/>
        </w:rPr>
        <w:t>Allurity's</w:t>
      </w:r>
      <w:proofErr w:type="spellEnd"/>
      <w:r>
        <w:rPr>
          <w:rFonts w:ascii="Arial" w:eastAsia="Arial" w:hAnsi="Arial" w:cs="Arial"/>
          <w:color w:val="222222"/>
        </w:rPr>
        <w:t xml:space="preserve"> growth strategy is backed by Trill Impact, a Swedish pioneering Impact House with the ambition to create powerful societal impact alongside competitive financial returns.</w:t>
      </w:r>
    </w:p>
    <w:p w14:paraId="5CA2D3DE" w14:textId="77777777" w:rsidR="00B54EA6" w:rsidRDefault="00B54EA6">
      <w:pPr>
        <w:pBdr>
          <w:top w:val="nil"/>
          <w:left w:val="nil"/>
          <w:bottom w:val="nil"/>
          <w:right w:val="nil"/>
          <w:between w:val="nil"/>
        </w:pBdr>
        <w:jc w:val="both"/>
        <w:rPr>
          <w:rFonts w:ascii="Arial" w:eastAsia="Arial" w:hAnsi="Arial" w:cs="Arial"/>
          <w:color w:val="222222"/>
        </w:rPr>
      </w:pPr>
    </w:p>
    <w:p w14:paraId="6DA6D119" w14:textId="77777777" w:rsidR="00B54EA6" w:rsidRDefault="00000000">
      <w:pPr>
        <w:pBdr>
          <w:top w:val="nil"/>
          <w:left w:val="nil"/>
          <w:bottom w:val="nil"/>
          <w:right w:val="nil"/>
          <w:between w:val="nil"/>
        </w:pBdr>
        <w:jc w:val="both"/>
        <w:rPr>
          <w:rFonts w:ascii="Arial" w:eastAsia="Arial" w:hAnsi="Arial" w:cs="Arial"/>
          <w:color w:val="222222"/>
        </w:rPr>
      </w:pPr>
      <w:hyperlink r:id="rId7">
        <w:r>
          <w:rPr>
            <w:rFonts w:ascii="Arial" w:eastAsia="Arial" w:hAnsi="Arial" w:cs="Arial"/>
            <w:color w:val="1155CC"/>
            <w:sz w:val="22"/>
            <w:szCs w:val="22"/>
            <w:highlight w:val="white"/>
            <w:u w:val="single"/>
          </w:rPr>
          <w:t>https://allurity.com/our-group-companies/</w:t>
        </w:r>
      </w:hyperlink>
    </w:p>
    <w:p w14:paraId="33B0AA0A" w14:textId="77777777" w:rsidR="00B54EA6" w:rsidRDefault="00B54EA6">
      <w:pPr>
        <w:pBdr>
          <w:top w:val="nil"/>
          <w:left w:val="nil"/>
          <w:bottom w:val="nil"/>
          <w:right w:val="nil"/>
          <w:between w:val="nil"/>
        </w:pBdr>
        <w:jc w:val="both"/>
        <w:rPr>
          <w:rFonts w:ascii="Arial" w:eastAsia="Arial" w:hAnsi="Arial" w:cs="Arial"/>
          <w:color w:val="222222"/>
        </w:rPr>
      </w:pPr>
    </w:p>
    <w:p w14:paraId="1B780226" w14:textId="77777777" w:rsidR="00B54EA6" w:rsidRDefault="00B54EA6">
      <w:pPr>
        <w:jc w:val="both"/>
        <w:rPr>
          <w:rFonts w:ascii="Arial" w:eastAsia="Arial" w:hAnsi="Arial" w:cs="Arial"/>
          <w:b/>
          <w:color w:val="222222"/>
        </w:rPr>
      </w:pPr>
    </w:p>
    <w:p w14:paraId="65F72E57" w14:textId="77777777" w:rsidR="00B54EA6" w:rsidRPr="002309A3" w:rsidRDefault="00000000">
      <w:pPr>
        <w:jc w:val="both"/>
        <w:rPr>
          <w:rFonts w:ascii="Arial" w:eastAsia="Arial" w:hAnsi="Arial" w:cs="Arial"/>
          <w:b/>
          <w:color w:val="222222"/>
          <w:sz w:val="22"/>
          <w:szCs w:val="22"/>
          <w:highlight w:val="white"/>
          <w:lang w:val="es-ES"/>
        </w:rPr>
      </w:pPr>
      <w:r w:rsidRPr="002309A3">
        <w:rPr>
          <w:rFonts w:ascii="Arial" w:eastAsia="Arial" w:hAnsi="Arial" w:cs="Arial"/>
          <w:b/>
          <w:color w:val="222222"/>
          <w:lang w:val="es-ES"/>
        </w:rPr>
        <w:t xml:space="preserve">Contacto </w:t>
      </w:r>
      <w:proofErr w:type="spellStart"/>
      <w:r w:rsidRPr="002309A3">
        <w:rPr>
          <w:rFonts w:ascii="Arial" w:eastAsia="Arial" w:hAnsi="Arial" w:cs="Arial"/>
          <w:b/>
          <w:color w:val="222222"/>
          <w:lang w:val="es-ES"/>
        </w:rPr>
        <w:t>Aiuken</w:t>
      </w:r>
      <w:proofErr w:type="spellEnd"/>
      <w:r w:rsidRPr="002309A3">
        <w:rPr>
          <w:rFonts w:ascii="Arial" w:eastAsia="Arial" w:hAnsi="Arial" w:cs="Arial"/>
          <w:b/>
          <w:color w:val="222222"/>
          <w:lang w:val="es-ES"/>
        </w:rPr>
        <w:t xml:space="preserve"> </w:t>
      </w:r>
      <w:proofErr w:type="spellStart"/>
      <w:r w:rsidRPr="002309A3">
        <w:rPr>
          <w:rFonts w:ascii="Arial" w:eastAsia="Arial" w:hAnsi="Arial" w:cs="Arial"/>
          <w:b/>
          <w:color w:val="222222"/>
          <w:lang w:val="es-ES"/>
        </w:rPr>
        <w:t>Cybersecurity</w:t>
      </w:r>
      <w:proofErr w:type="spellEnd"/>
    </w:p>
    <w:p w14:paraId="56B9A4D5" w14:textId="404CB099" w:rsidR="00B54EA6" w:rsidRPr="002309A3" w:rsidRDefault="002309A3">
      <w:pPr>
        <w:shd w:val="clear" w:color="auto" w:fill="FFFFFF"/>
        <w:jc w:val="both"/>
        <w:rPr>
          <w:rFonts w:ascii="Arial" w:eastAsia="Arial" w:hAnsi="Arial" w:cs="Arial"/>
          <w:color w:val="222222"/>
          <w:lang w:val="es-ES"/>
        </w:rPr>
      </w:pPr>
      <w:proofErr w:type="spellStart"/>
      <w:r>
        <w:rPr>
          <w:rFonts w:ascii="Arial" w:eastAsia="Arial" w:hAnsi="Arial" w:cs="Arial"/>
          <w:color w:val="222222"/>
          <w:lang w:val="es-ES"/>
        </w:rPr>
        <w:t>Comunicacion</w:t>
      </w:r>
      <w:proofErr w:type="spellEnd"/>
    </w:p>
    <w:p w14:paraId="2AF5686E" w14:textId="01C40C40" w:rsidR="00B54EA6" w:rsidRPr="002309A3" w:rsidRDefault="002309A3">
      <w:pPr>
        <w:shd w:val="clear" w:color="auto" w:fill="FFFFFF"/>
        <w:jc w:val="both"/>
        <w:rPr>
          <w:rFonts w:ascii="Arial" w:eastAsia="Arial" w:hAnsi="Arial" w:cs="Arial"/>
          <w:color w:val="222222"/>
          <w:lang w:val="es-ES"/>
        </w:rPr>
      </w:pPr>
      <w:r>
        <w:rPr>
          <w:rFonts w:ascii="Arial" w:eastAsia="Arial" w:hAnsi="Arial" w:cs="Arial"/>
          <w:color w:val="222222"/>
          <w:lang w:val="es-ES"/>
        </w:rPr>
        <w:t>info@aiuken.com</w:t>
      </w:r>
    </w:p>
    <w:p w14:paraId="23B410C4" w14:textId="7024C703" w:rsidR="00B54EA6" w:rsidRPr="002309A3" w:rsidRDefault="00000000">
      <w:pPr>
        <w:shd w:val="clear" w:color="auto" w:fill="FFFFFF"/>
        <w:jc w:val="both"/>
        <w:rPr>
          <w:rFonts w:ascii="Arial" w:eastAsia="Arial" w:hAnsi="Arial" w:cs="Arial"/>
          <w:color w:val="222222"/>
          <w:lang w:val="es-ES"/>
        </w:rPr>
      </w:pPr>
      <w:r w:rsidRPr="002309A3">
        <w:rPr>
          <w:rFonts w:ascii="Arial" w:eastAsia="Arial" w:hAnsi="Arial" w:cs="Arial"/>
          <w:color w:val="222222"/>
          <w:lang w:val="es-ES"/>
        </w:rPr>
        <w:t xml:space="preserve">Tlf. </w:t>
      </w:r>
      <w:r w:rsidR="002309A3">
        <w:rPr>
          <w:rFonts w:ascii="Arial" w:eastAsia="Arial" w:hAnsi="Arial" w:cs="Arial"/>
          <w:color w:val="222222"/>
          <w:lang w:val="es-ES"/>
        </w:rPr>
        <w:t xml:space="preserve">+00 34 </w:t>
      </w:r>
      <w:r w:rsidRPr="002309A3">
        <w:rPr>
          <w:rFonts w:ascii="Arial" w:eastAsia="Arial" w:hAnsi="Arial" w:cs="Arial"/>
          <w:color w:val="222222"/>
          <w:lang w:val="es-ES"/>
        </w:rPr>
        <w:t>912909805</w:t>
      </w:r>
    </w:p>
    <w:p w14:paraId="4DF3E9A6" w14:textId="77777777" w:rsidR="00B54EA6" w:rsidRPr="002309A3" w:rsidRDefault="00B54EA6">
      <w:pPr>
        <w:pBdr>
          <w:top w:val="nil"/>
          <w:left w:val="nil"/>
          <w:bottom w:val="nil"/>
          <w:right w:val="nil"/>
          <w:between w:val="nil"/>
        </w:pBdr>
        <w:jc w:val="both"/>
        <w:rPr>
          <w:rFonts w:ascii="Arial" w:eastAsia="Arial" w:hAnsi="Arial" w:cs="Arial"/>
          <w:color w:val="222222"/>
          <w:lang w:val="es-ES"/>
        </w:rPr>
      </w:pPr>
    </w:p>
    <w:p w14:paraId="215752DC" w14:textId="77777777" w:rsidR="00B54EA6" w:rsidRPr="002309A3" w:rsidRDefault="00B54EA6">
      <w:pPr>
        <w:pBdr>
          <w:top w:val="nil"/>
          <w:left w:val="nil"/>
          <w:bottom w:val="nil"/>
          <w:right w:val="nil"/>
          <w:between w:val="nil"/>
        </w:pBdr>
        <w:jc w:val="both"/>
        <w:rPr>
          <w:rFonts w:ascii="Arial" w:eastAsia="Arial" w:hAnsi="Arial" w:cs="Arial"/>
          <w:color w:val="000000"/>
          <w:lang w:val="es-ES"/>
        </w:rPr>
      </w:pPr>
    </w:p>
    <w:p w14:paraId="2E127553" w14:textId="77777777" w:rsidR="00B54EA6" w:rsidRPr="002309A3" w:rsidRDefault="00000000">
      <w:pPr>
        <w:pBdr>
          <w:top w:val="nil"/>
          <w:left w:val="nil"/>
          <w:bottom w:val="nil"/>
          <w:right w:val="nil"/>
          <w:between w:val="nil"/>
        </w:pBdr>
        <w:ind w:right="560"/>
        <w:jc w:val="both"/>
        <w:rPr>
          <w:rFonts w:ascii="Arial" w:eastAsia="Arial" w:hAnsi="Arial" w:cs="Arial"/>
          <w:color w:val="000000"/>
          <w:lang w:val="es-ES"/>
        </w:rPr>
      </w:pPr>
      <w:r w:rsidRPr="002309A3">
        <w:rPr>
          <w:rFonts w:ascii="Arial" w:eastAsia="Arial" w:hAnsi="Arial" w:cs="Arial"/>
          <w:b/>
          <w:color w:val="222222"/>
          <w:lang w:val="es-ES"/>
        </w:rPr>
        <w:t>Ion, Imagen y Comunicación</w:t>
      </w:r>
    </w:p>
    <w:p w14:paraId="152BBBDC" w14:textId="77777777" w:rsidR="00B54EA6" w:rsidRPr="002309A3" w:rsidRDefault="00000000">
      <w:pPr>
        <w:pBdr>
          <w:top w:val="nil"/>
          <w:left w:val="nil"/>
          <w:bottom w:val="nil"/>
          <w:right w:val="nil"/>
          <w:between w:val="nil"/>
        </w:pBdr>
        <w:shd w:val="clear" w:color="auto" w:fill="FFFFFF"/>
        <w:jc w:val="both"/>
        <w:rPr>
          <w:rFonts w:ascii="Arial" w:eastAsia="Arial" w:hAnsi="Arial" w:cs="Arial"/>
          <w:color w:val="222222"/>
          <w:lang w:val="es-ES"/>
        </w:rPr>
      </w:pPr>
      <w:r w:rsidRPr="002309A3">
        <w:rPr>
          <w:rFonts w:ascii="Arial" w:eastAsia="Arial" w:hAnsi="Arial" w:cs="Arial"/>
          <w:color w:val="222222"/>
          <w:lang w:val="es-ES"/>
        </w:rPr>
        <w:t>Carolina Morales/Eduardo Lobillo</w:t>
      </w:r>
    </w:p>
    <w:p w14:paraId="49D29E12" w14:textId="77777777" w:rsidR="00B54EA6" w:rsidRPr="002309A3" w:rsidRDefault="00000000">
      <w:pPr>
        <w:pBdr>
          <w:top w:val="nil"/>
          <w:left w:val="nil"/>
          <w:bottom w:val="nil"/>
          <w:right w:val="nil"/>
          <w:between w:val="nil"/>
        </w:pBdr>
        <w:shd w:val="clear" w:color="auto" w:fill="FFFFFF"/>
        <w:jc w:val="both"/>
        <w:rPr>
          <w:rFonts w:ascii="Arial" w:eastAsia="Arial" w:hAnsi="Arial" w:cs="Arial"/>
          <w:color w:val="000000"/>
          <w:lang w:val="es-ES"/>
        </w:rPr>
      </w:pPr>
      <w:r w:rsidRPr="002309A3">
        <w:rPr>
          <w:rFonts w:ascii="Arial" w:eastAsia="Arial" w:hAnsi="Arial" w:cs="Arial"/>
          <w:color w:val="222222"/>
          <w:lang w:val="es-ES"/>
        </w:rPr>
        <w:t>carolina@ioncomunicacion.es</w:t>
      </w:r>
    </w:p>
    <w:p w14:paraId="3006E664" w14:textId="77777777" w:rsidR="00B54EA6" w:rsidRPr="002309A3" w:rsidRDefault="00000000">
      <w:pPr>
        <w:pBdr>
          <w:top w:val="nil"/>
          <w:left w:val="nil"/>
          <w:bottom w:val="nil"/>
          <w:right w:val="nil"/>
          <w:between w:val="nil"/>
        </w:pBdr>
        <w:ind w:right="560"/>
        <w:jc w:val="both"/>
        <w:rPr>
          <w:rFonts w:ascii="Arial" w:eastAsia="Arial" w:hAnsi="Arial" w:cs="Arial"/>
          <w:color w:val="222222"/>
          <w:lang w:val="es-ES"/>
        </w:rPr>
      </w:pPr>
      <w:r w:rsidRPr="002309A3">
        <w:rPr>
          <w:rFonts w:ascii="Arial" w:eastAsia="Arial" w:hAnsi="Arial" w:cs="Arial"/>
          <w:color w:val="222222"/>
          <w:lang w:val="es-ES"/>
        </w:rPr>
        <w:t>eduardo@ioncomunicacion.es</w:t>
      </w:r>
    </w:p>
    <w:p w14:paraId="13C1599B" w14:textId="37D6FA70" w:rsidR="00B54EA6" w:rsidRPr="002309A3" w:rsidRDefault="00000000">
      <w:pPr>
        <w:pBdr>
          <w:top w:val="nil"/>
          <w:left w:val="nil"/>
          <w:bottom w:val="nil"/>
          <w:right w:val="nil"/>
          <w:between w:val="nil"/>
        </w:pBdr>
        <w:shd w:val="clear" w:color="auto" w:fill="FFFFFF"/>
        <w:jc w:val="both"/>
        <w:rPr>
          <w:rFonts w:ascii="Arial" w:eastAsia="Arial" w:hAnsi="Arial" w:cs="Arial"/>
          <w:color w:val="222222"/>
          <w:lang w:val="es-ES"/>
        </w:rPr>
      </w:pPr>
      <w:r w:rsidRPr="002309A3">
        <w:rPr>
          <w:rFonts w:ascii="Arial" w:eastAsia="Arial" w:hAnsi="Arial" w:cs="Arial"/>
          <w:color w:val="222222"/>
          <w:lang w:val="es-ES"/>
        </w:rPr>
        <w:t>Tel. +00 34 915 76 05 88</w:t>
      </w:r>
    </w:p>
    <w:p w14:paraId="7B974986" w14:textId="77777777" w:rsidR="00B54EA6" w:rsidRPr="002309A3" w:rsidRDefault="00000000">
      <w:pPr>
        <w:pBdr>
          <w:top w:val="nil"/>
          <w:left w:val="nil"/>
          <w:bottom w:val="nil"/>
          <w:right w:val="nil"/>
          <w:between w:val="nil"/>
        </w:pBdr>
        <w:shd w:val="clear" w:color="auto" w:fill="FFFFFF"/>
        <w:jc w:val="both"/>
        <w:rPr>
          <w:rFonts w:ascii="Arial" w:eastAsia="Arial" w:hAnsi="Arial" w:cs="Arial"/>
          <w:color w:val="222222"/>
          <w:lang w:val="es-ES"/>
        </w:rPr>
      </w:pPr>
      <w:hyperlink r:id="rId8">
        <w:r w:rsidRPr="002309A3">
          <w:rPr>
            <w:rFonts w:ascii="Arial" w:eastAsia="Arial" w:hAnsi="Arial" w:cs="Arial"/>
            <w:color w:val="222222"/>
            <w:lang w:val="es-ES"/>
          </w:rPr>
          <w:t>www.ioncomunicacion.es</w:t>
        </w:r>
      </w:hyperlink>
    </w:p>
    <w:p w14:paraId="75EC9F0D" w14:textId="77777777" w:rsidR="00B54EA6" w:rsidRPr="002309A3" w:rsidRDefault="00B54EA6">
      <w:pPr>
        <w:pBdr>
          <w:top w:val="nil"/>
          <w:left w:val="nil"/>
          <w:bottom w:val="nil"/>
          <w:right w:val="nil"/>
          <w:between w:val="nil"/>
        </w:pBdr>
        <w:shd w:val="clear" w:color="auto" w:fill="FFFFFF"/>
        <w:jc w:val="both"/>
        <w:rPr>
          <w:rFonts w:ascii="Arial" w:eastAsia="Arial" w:hAnsi="Arial" w:cs="Arial"/>
          <w:color w:val="222222"/>
          <w:lang w:val="es-ES"/>
        </w:rPr>
      </w:pPr>
    </w:p>
    <w:p w14:paraId="119E9BDA" w14:textId="77777777" w:rsidR="00B54EA6" w:rsidRPr="002309A3" w:rsidRDefault="00B54EA6">
      <w:pPr>
        <w:pBdr>
          <w:top w:val="nil"/>
          <w:left w:val="nil"/>
          <w:bottom w:val="nil"/>
          <w:right w:val="nil"/>
          <w:between w:val="nil"/>
        </w:pBdr>
        <w:spacing w:after="200" w:line="276" w:lineRule="auto"/>
        <w:jc w:val="both"/>
        <w:rPr>
          <w:rFonts w:ascii="Arial" w:eastAsia="Arial" w:hAnsi="Arial" w:cs="Arial"/>
          <w:color w:val="000000"/>
          <w:lang w:val="es-ES"/>
        </w:rPr>
      </w:pPr>
    </w:p>
    <w:sectPr w:rsidR="00B54EA6" w:rsidRPr="002309A3">
      <w:headerReference w:type="default" r:id="rId9"/>
      <w:footerReference w:type="default" r:id="rId10"/>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5D61" w14:textId="77777777" w:rsidR="00C403C1" w:rsidRDefault="00C403C1">
      <w:r>
        <w:separator/>
      </w:r>
    </w:p>
  </w:endnote>
  <w:endnote w:type="continuationSeparator" w:id="0">
    <w:p w14:paraId="79D8C2C7" w14:textId="77777777" w:rsidR="00C403C1" w:rsidRDefault="00C4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B434" w14:textId="77777777" w:rsidR="00B54EA6" w:rsidRDefault="00B54EA6">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482B" w14:textId="77777777" w:rsidR="00C403C1" w:rsidRDefault="00C403C1">
      <w:r>
        <w:separator/>
      </w:r>
    </w:p>
  </w:footnote>
  <w:footnote w:type="continuationSeparator" w:id="0">
    <w:p w14:paraId="05444EAC" w14:textId="77777777" w:rsidR="00C403C1" w:rsidRDefault="00C4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3D1C0" w14:textId="77777777" w:rsidR="00B54EA6" w:rsidRDefault="00000000">
    <w:pPr>
      <w:pBdr>
        <w:top w:val="nil"/>
        <w:left w:val="nil"/>
        <w:bottom w:val="nil"/>
        <w:right w:val="nil"/>
        <w:between w:val="nil"/>
      </w:pBdr>
      <w:tabs>
        <w:tab w:val="center" w:pos="4252"/>
        <w:tab w:val="right" w:pos="8478"/>
        <w:tab w:val="right" w:pos="8478"/>
      </w:tabs>
      <w:jc w:val="right"/>
      <w:rPr>
        <w:color w:val="000000"/>
      </w:rPr>
    </w:pPr>
    <w:r>
      <w:rPr>
        <w:noProof/>
        <w:color w:val="000000"/>
      </w:rPr>
      <mc:AlternateContent>
        <mc:Choice Requires="wpg">
          <w:drawing>
            <wp:anchor distT="0" distB="0" distL="0" distR="0" simplePos="0" relativeHeight="251658240" behindDoc="1" locked="0" layoutInCell="1" hidden="0" allowOverlap="1" wp14:anchorId="0AE54278" wp14:editId="1833BF7A">
              <wp:simplePos x="0" y="0"/>
              <wp:positionH relativeFrom="page">
                <wp:posOffset>871538</wp:posOffset>
              </wp:positionH>
              <wp:positionV relativeFrom="page">
                <wp:posOffset>538164</wp:posOffset>
              </wp:positionV>
              <wp:extent cx="2305050" cy="723900"/>
              <wp:effectExtent l="0" t="0" r="0" b="0"/>
              <wp:wrapNone/>
              <wp:docPr id="1073741827" name="Rectángulo 1073741827" descr="Text Box 1"/>
              <wp:cNvGraphicFramePr/>
              <a:graphic xmlns:a="http://schemas.openxmlformats.org/drawingml/2006/main">
                <a:graphicData uri="http://schemas.microsoft.com/office/word/2010/wordprocessingShape">
                  <wps:wsp>
                    <wps:cNvSpPr/>
                    <wps:spPr>
                      <a:xfrm>
                        <a:off x="4198238" y="3422813"/>
                        <a:ext cx="2295525" cy="71437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373D4594" w14:textId="77777777" w:rsidR="00B54EA6" w:rsidRDefault="00000000">
                          <w:pPr>
                            <w:spacing w:after="200" w:line="275" w:lineRule="auto"/>
                            <w:textDirection w:val="btLr"/>
                          </w:pPr>
                          <w:r>
                            <w:rPr>
                              <w:rFonts w:ascii="Calibri" w:eastAsia="Calibri" w:hAnsi="Calibri" w:cs="Calibri"/>
                              <w:b/>
                              <w:color w:val="808080"/>
                              <w:sz w:val="44"/>
                            </w:rPr>
                            <w:t>PRESS RELEASE</w:t>
                          </w:r>
                        </w:p>
                      </w:txbxContent>
                    </wps:txbx>
                    <wps:bodyPr spcFirstLastPara="1" wrap="square" lIns="45675" tIns="45675" rIns="45675" bIns="4567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871538</wp:posOffset>
              </wp:positionH>
              <wp:positionV relativeFrom="page">
                <wp:posOffset>538164</wp:posOffset>
              </wp:positionV>
              <wp:extent cx="2305050" cy="723900"/>
              <wp:effectExtent b="0" l="0" r="0" t="0"/>
              <wp:wrapNone/>
              <wp:docPr descr="Text Box 1" id="1073741827" name="image1.png"/>
              <a:graphic>
                <a:graphicData uri="http://schemas.openxmlformats.org/drawingml/2006/picture">
                  <pic:pic>
                    <pic:nvPicPr>
                      <pic:cNvPr descr="Text Box 1" id="0" name="image1.png"/>
                      <pic:cNvPicPr preferRelativeResize="0"/>
                    </pic:nvPicPr>
                    <pic:blipFill>
                      <a:blip r:embed="rId1"/>
                      <a:srcRect/>
                      <a:stretch>
                        <a:fillRect/>
                      </a:stretch>
                    </pic:blipFill>
                    <pic:spPr>
                      <a:xfrm>
                        <a:off x="0" y="0"/>
                        <a:ext cx="2305050" cy="723900"/>
                      </a:xfrm>
                      <a:prstGeom prst="rect"/>
                      <a:ln/>
                    </pic:spPr>
                  </pic:pic>
                </a:graphicData>
              </a:graphic>
            </wp:anchor>
          </w:drawing>
        </mc:Fallback>
      </mc:AlternateContent>
    </w:r>
    <w:r>
      <w:rPr>
        <w:rFonts w:ascii="Calibri" w:eastAsia="Calibri" w:hAnsi="Calibri" w:cs="Calibri"/>
        <w:noProof/>
        <w:color w:val="000000"/>
        <w:sz w:val="22"/>
        <w:szCs w:val="22"/>
      </w:rPr>
      <w:drawing>
        <wp:inline distT="0" distB="0" distL="0" distR="0" wp14:anchorId="1445628C" wp14:editId="44E24351">
          <wp:extent cx="1714500" cy="589309"/>
          <wp:effectExtent l="0" t="0" r="0" b="0"/>
          <wp:docPr id="1073741828" name="image2.png" descr="image1.png"/>
          <wp:cNvGraphicFramePr/>
          <a:graphic xmlns:a="http://schemas.openxmlformats.org/drawingml/2006/main">
            <a:graphicData uri="http://schemas.openxmlformats.org/drawingml/2006/picture">
              <pic:pic xmlns:pic="http://schemas.openxmlformats.org/drawingml/2006/picture">
                <pic:nvPicPr>
                  <pic:cNvPr id="0" name="image2.png" descr="image1.png"/>
                  <pic:cNvPicPr preferRelativeResize="0"/>
                </pic:nvPicPr>
                <pic:blipFill>
                  <a:blip r:embed="rId2"/>
                  <a:srcRect/>
                  <a:stretch>
                    <a:fillRect/>
                  </a:stretch>
                </pic:blipFill>
                <pic:spPr>
                  <a:xfrm>
                    <a:off x="0" y="0"/>
                    <a:ext cx="1714500" cy="58930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EA6"/>
    <w:rsid w:val="002309A3"/>
    <w:rsid w:val="00B54EA6"/>
    <w:rsid w:val="00C403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DA891E4"/>
  <w15:docId w15:val="{3757AB38-5E76-4746-A57C-F9773B47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rPr>
      <w:u w:val="single"/>
    </w:rPr>
  </w:style>
  <w:style w:type="paragraph" w:customStyle="1" w:styleId="Cuerpo">
    <w:name w:val="Cuerpo"/>
    <w:rPr>
      <w:rFonts w:cs="Arial Unicode MS"/>
      <w:color w:val="000000"/>
      <w:u w:color="000000"/>
      <w14:textOutline w14:w="0" w14:cap="flat" w14:cmpd="sng" w14:algn="ctr">
        <w14:noFill/>
        <w14:prstDash w14:val="solid"/>
        <w14:bevel/>
      </w14:textOutline>
    </w:rPr>
  </w:style>
  <w:style w:type="character" w:customStyle="1" w:styleId="Ninguno">
    <w:name w:val="Ninguno"/>
  </w:style>
  <w:style w:type="paragraph" w:customStyle="1" w:styleId="Cabeceraypie">
    <w:name w:val="Cabecera y pie"/>
    <w:pPr>
      <w:tabs>
        <w:tab w:val="right" w:pos="9020"/>
      </w:tabs>
    </w:pPr>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0">
    <w:name w:val="Hyperlink.0"/>
    <w:basedOn w:val="Ninguno"/>
    <w:rPr>
      <w:rFonts w:ascii="Calibri" w:eastAsia="Calibri" w:hAnsi="Calibri" w:cs="Calibri"/>
      <w:sz w:val="20"/>
      <w:szCs w:val="20"/>
      <w:u w:val="single"/>
      <w:lang w:val="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oncomunicacion.es" TargetMode="External"/><Relationship Id="rId3" Type="http://schemas.openxmlformats.org/officeDocument/2006/relationships/settings" Target="settings.xml"/><Relationship Id="rId7" Type="http://schemas.openxmlformats.org/officeDocument/2006/relationships/hyperlink" Target="https://allurity.com/our-group-compan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olhCPgiNw99XQx7ro5ekeUxR8A==">AMUW2mVoP81KlVXIYhue344MW4CfyhdsQ9xMER50/jWp+MuLolHWbMk2zx9uy7rP9Z4s7LL8a+r25ItfW4I9kjgwBG18Q0ANF0XUJk83yyPYBoggcTt5MRY=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3578</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Pablo García</cp:lastModifiedBy>
  <cp:revision>2</cp:revision>
  <dcterms:created xsi:type="dcterms:W3CDTF">2022-09-09T13:20:00Z</dcterms:created>
  <dcterms:modified xsi:type="dcterms:W3CDTF">2022-09-22T11:34:00Z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a0b3854da0c692ad2cf337a8392d1a85adf0525ceed1819d0d4201a0582d1168</vt:lpwstr>
  </property>
</Properties>
</file>