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4E04" w14:textId="72368153" w:rsidR="008B6357" w:rsidRDefault="008B6357" w:rsidP="008B635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0C5200" wp14:editId="239CACD7">
            <wp:extent cx="1828813" cy="56197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13" cy="5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1844" w14:textId="77777777" w:rsidR="008B6357" w:rsidRDefault="008B6357" w:rsidP="003035A6">
      <w:pPr>
        <w:rPr>
          <w:b/>
          <w:bCs/>
        </w:rPr>
      </w:pPr>
    </w:p>
    <w:p w14:paraId="44D288D1" w14:textId="29CFD967" w:rsidR="003035A6" w:rsidRDefault="003035A6" w:rsidP="003035A6">
      <w:pPr>
        <w:rPr>
          <w:b/>
          <w:bCs/>
        </w:rPr>
      </w:pPr>
      <w:r>
        <w:rPr>
          <w:b/>
          <w:bCs/>
        </w:rPr>
        <w:t xml:space="preserve">Management Bio/Company Background </w:t>
      </w:r>
    </w:p>
    <w:p w14:paraId="6A6F2B2A" w14:textId="01172F83" w:rsidR="004F7636" w:rsidRPr="007471EC" w:rsidRDefault="007471EC" w:rsidP="003035A6">
      <w:r>
        <w:t>Her Roomies was founded in October 2020 by daughter/father team Chiara Fraser and Nick Fraser</w:t>
      </w:r>
      <w:r w:rsidR="008B6357">
        <w:t>.</w:t>
      </w:r>
      <w:r w:rsidR="00940032">
        <w:t xml:space="preserve"> Since launching their proof of </w:t>
      </w:r>
      <w:r w:rsidR="00F41439">
        <w:t xml:space="preserve">concept </w:t>
      </w:r>
      <w:r w:rsidR="00E877A5">
        <w:t xml:space="preserve">model </w:t>
      </w:r>
      <w:r w:rsidR="00021A25">
        <w:t xml:space="preserve">in Spain </w:t>
      </w:r>
      <w:r w:rsidR="00E877A5">
        <w:t xml:space="preserve">for their accommodation rental platform and community for women, </w:t>
      </w:r>
      <w:r w:rsidR="00021A25">
        <w:t xml:space="preserve">they have successfully </w:t>
      </w:r>
      <w:r w:rsidR="008E5766">
        <w:t>grown their community and user base</w:t>
      </w:r>
      <w:r w:rsidR="00E877A5">
        <w:t xml:space="preserve"> and have reached w</w:t>
      </w:r>
      <w:r w:rsidR="008E5766">
        <w:t xml:space="preserve">omen across Spain and now the UK, Portugal, France, and </w:t>
      </w:r>
      <w:r w:rsidR="00EA5010">
        <w:t xml:space="preserve">the Netherlands. </w:t>
      </w:r>
      <w:r w:rsidR="00E877A5">
        <w:t>Her Roomies is meeting a need</w:t>
      </w:r>
      <w:r w:rsidR="00FB460C">
        <w:t xml:space="preserve"> and a gap in the market.</w:t>
      </w:r>
    </w:p>
    <w:p w14:paraId="1B555863" w14:textId="2CDEF8ED" w:rsidR="003035A6" w:rsidRDefault="003035A6" w:rsidP="003035A6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Pitch for </w:t>
      </w:r>
      <w:r w:rsidR="004F7636">
        <w:rPr>
          <w:rFonts w:ascii="Calibri" w:eastAsia="Calibri" w:hAnsi="Calibri" w:cs="Calibri"/>
          <w:b/>
          <w:bCs/>
          <w:color w:val="000000" w:themeColor="text1"/>
        </w:rPr>
        <w:t xml:space="preserve">Her Roomies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p w14:paraId="2AD8F8F0" w14:textId="1B2FC8F1" w:rsidR="003035A6" w:rsidRDefault="004F7636" w:rsidP="003035A6">
      <w:pPr>
        <w:spacing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Her Roomies, </w:t>
      </w:r>
      <w:r w:rsidR="005D6741">
        <w:rPr>
          <w:rFonts w:eastAsiaTheme="minorEastAsia"/>
          <w:color w:val="000000" w:themeColor="text1"/>
        </w:rPr>
        <w:t>co-</w:t>
      </w:r>
      <w:r>
        <w:rPr>
          <w:rFonts w:eastAsiaTheme="minorEastAsia"/>
          <w:color w:val="000000" w:themeColor="text1"/>
        </w:rPr>
        <w:t>found</w:t>
      </w:r>
      <w:r w:rsidR="00063ABE">
        <w:rPr>
          <w:rFonts w:eastAsiaTheme="minorEastAsia"/>
          <w:color w:val="000000" w:themeColor="text1"/>
        </w:rPr>
        <w:t>er Chiara Fraser, knew personally the challenges of finding rental accommodation as a woman</w:t>
      </w:r>
      <w:r w:rsidR="00ED189E">
        <w:rPr>
          <w:rFonts w:eastAsiaTheme="minorEastAsia"/>
          <w:color w:val="000000" w:themeColor="text1"/>
        </w:rPr>
        <w:t xml:space="preserve"> and </w:t>
      </w:r>
      <w:r w:rsidR="00063ABE">
        <w:rPr>
          <w:rFonts w:eastAsiaTheme="minorEastAsia"/>
          <w:color w:val="000000" w:themeColor="text1"/>
        </w:rPr>
        <w:t xml:space="preserve">decided </w:t>
      </w:r>
      <w:r w:rsidR="00ED189E">
        <w:rPr>
          <w:rFonts w:eastAsiaTheme="minorEastAsia"/>
          <w:color w:val="000000" w:themeColor="text1"/>
        </w:rPr>
        <w:t xml:space="preserve">to do something about it. Her Roomies is much more than </w:t>
      </w:r>
      <w:r w:rsidR="00C62264">
        <w:rPr>
          <w:rFonts w:eastAsiaTheme="minorEastAsia"/>
          <w:color w:val="000000" w:themeColor="text1"/>
        </w:rPr>
        <w:t>an</w:t>
      </w:r>
      <w:r w:rsidR="00ED189E">
        <w:rPr>
          <w:rFonts w:eastAsiaTheme="minorEastAsia"/>
          <w:color w:val="000000" w:themeColor="text1"/>
        </w:rPr>
        <w:t xml:space="preserve"> accommodation rental platform, it is a safe space for women to connect with each other and find </w:t>
      </w:r>
      <w:r w:rsidR="002A6B06">
        <w:rPr>
          <w:rFonts w:eastAsiaTheme="minorEastAsia"/>
          <w:color w:val="000000" w:themeColor="text1"/>
        </w:rPr>
        <w:t xml:space="preserve">a home </w:t>
      </w:r>
      <w:r w:rsidR="00C62264">
        <w:rPr>
          <w:rFonts w:eastAsiaTheme="minorEastAsia"/>
          <w:color w:val="000000" w:themeColor="text1"/>
        </w:rPr>
        <w:t>that</w:t>
      </w:r>
      <w:r w:rsidR="002A6B06">
        <w:rPr>
          <w:rFonts w:eastAsiaTheme="minorEastAsia"/>
          <w:color w:val="000000" w:themeColor="text1"/>
        </w:rPr>
        <w:t xml:space="preserve"> meets all of their needs and wants. </w:t>
      </w:r>
      <w:r w:rsidR="00C62264">
        <w:rPr>
          <w:rFonts w:eastAsiaTheme="minorEastAsia"/>
          <w:color w:val="000000" w:themeColor="text1"/>
        </w:rPr>
        <w:t xml:space="preserve">At Her Roomies, women are not the filter they are the protagonists. </w:t>
      </w:r>
    </w:p>
    <w:p w14:paraId="1F33BD36" w14:textId="2CFEEAEF" w:rsidR="002A6B06" w:rsidRDefault="002A6B06" w:rsidP="003035A6">
      <w:pPr>
        <w:spacing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Due to the gender pay gap women pay a larger percentage of their salaries towards </w:t>
      </w:r>
      <w:r w:rsidR="00993A02">
        <w:rPr>
          <w:rFonts w:eastAsiaTheme="minorEastAsia"/>
          <w:color w:val="000000" w:themeColor="text1"/>
        </w:rPr>
        <w:t xml:space="preserve">renting a home, they also have unique concerns like </w:t>
      </w:r>
      <w:r w:rsidR="0025042A">
        <w:rPr>
          <w:rFonts w:eastAsiaTheme="minorEastAsia"/>
          <w:color w:val="000000" w:themeColor="text1"/>
        </w:rPr>
        <w:t xml:space="preserve">the </w:t>
      </w:r>
      <w:r w:rsidR="00993A02">
        <w:rPr>
          <w:rFonts w:eastAsiaTheme="minorEastAsia"/>
          <w:color w:val="000000" w:themeColor="text1"/>
        </w:rPr>
        <w:t>neighbourhood</w:t>
      </w:r>
      <w:r w:rsidR="0025042A">
        <w:rPr>
          <w:rFonts w:eastAsiaTheme="minorEastAsia"/>
          <w:color w:val="000000" w:themeColor="text1"/>
        </w:rPr>
        <w:t xml:space="preserve"> they live in</w:t>
      </w:r>
      <w:r w:rsidR="00993A02">
        <w:rPr>
          <w:rFonts w:eastAsiaTheme="minorEastAsia"/>
          <w:color w:val="000000" w:themeColor="text1"/>
        </w:rPr>
        <w:t xml:space="preserve">, roommates, and </w:t>
      </w:r>
      <w:r w:rsidR="0025042A">
        <w:rPr>
          <w:rFonts w:eastAsiaTheme="minorEastAsia"/>
          <w:color w:val="000000" w:themeColor="text1"/>
        </w:rPr>
        <w:t xml:space="preserve">other </w:t>
      </w:r>
      <w:r w:rsidR="00993A02">
        <w:rPr>
          <w:rFonts w:eastAsiaTheme="minorEastAsia"/>
          <w:color w:val="000000" w:themeColor="text1"/>
        </w:rPr>
        <w:t xml:space="preserve">safety concerns. Her Roomies provides women with a </w:t>
      </w:r>
      <w:r w:rsidR="00C62264">
        <w:rPr>
          <w:rFonts w:eastAsiaTheme="minorEastAsia"/>
          <w:color w:val="000000" w:themeColor="text1"/>
        </w:rPr>
        <w:t>one-stop-shop</w:t>
      </w:r>
      <w:r w:rsidR="00993A02">
        <w:rPr>
          <w:rFonts w:eastAsiaTheme="minorEastAsia"/>
          <w:color w:val="000000" w:themeColor="text1"/>
        </w:rPr>
        <w:t xml:space="preserve"> for all of their rental needs, while also addressing all of the above through their rental ecosystem. </w:t>
      </w:r>
    </w:p>
    <w:p w14:paraId="084CA8FC" w14:textId="15135964" w:rsidR="003035A6" w:rsidRDefault="003035A6" w:rsidP="0028068B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Proof Points:</w:t>
      </w:r>
    </w:p>
    <w:p w14:paraId="4FB7BADD" w14:textId="439510D0" w:rsidR="0028068B" w:rsidRPr="00363F7A" w:rsidRDefault="0028068B" w:rsidP="0028068B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Proof of concept in </w:t>
      </w:r>
      <w:r w:rsidR="00363F7A">
        <w:rPr>
          <w:rFonts w:ascii="Calibri" w:eastAsia="Calibri" w:hAnsi="Calibri" w:cs="Calibri"/>
          <w:color w:val="000000" w:themeColor="text1"/>
        </w:rPr>
        <w:t>Spain</w:t>
      </w:r>
      <w:r w:rsidR="00590D4F">
        <w:rPr>
          <w:rFonts w:ascii="Calibri" w:eastAsia="Calibri" w:hAnsi="Calibri" w:cs="Calibri"/>
          <w:color w:val="000000" w:themeColor="text1"/>
        </w:rPr>
        <w:t xml:space="preserve"> </w:t>
      </w:r>
      <w:r w:rsidR="00940032">
        <w:rPr>
          <w:rFonts w:ascii="Calibri" w:eastAsia="Calibri" w:hAnsi="Calibri" w:cs="Calibri"/>
          <w:color w:val="000000" w:themeColor="text1"/>
        </w:rPr>
        <w:t xml:space="preserve">– over 100,000 site visits, with </w:t>
      </w:r>
      <w:r w:rsidR="00A2234D">
        <w:rPr>
          <w:rFonts w:ascii="Calibri" w:eastAsia="Calibri" w:hAnsi="Calibri" w:cs="Calibri"/>
          <w:color w:val="000000" w:themeColor="text1"/>
        </w:rPr>
        <w:t>more than 4700 members and a community that is 99.7 percent women</w:t>
      </w:r>
    </w:p>
    <w:p w14:paraId="0BD598C9" w14:textId="71CABF3C" w:rsidR="00363F7A" w:rsidRPr="006E1588" w:rsidRDefault="00363F7A" w:rsidP="0028068B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First mover advantage </w:t>
      </w:r>
      <w:r w:rsidR="006E1588">
        <w:rPr>
          <w:rFonts w:ascii="Calibri" w:eastAsia="Calibri" w:hAnsi="Calibri" w:cs="Calibri"/>
          <w:color w:val="000000" w:themeColor="text1"/>
        </w:rPr>
        <w:t>and already expanding outside of the Spanish market</w:t>
      </w:r>
    </w:p>
    <w:p w14:paraId="3C925E86" w14:textId="758F5A61" w:rsidR="006E1588" w:rsidRPr="00363F7A" w:rsidRDefault="006E1588" w:rsidP="0028068B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Strong partnerships with student residences in Spain and the UK</w:t>
      </w:r>
    </w:p>
    <w:p w14:paraId="1BA2782B" w14:textId="712AFA4F" w:rsidR="00363F7A" w:rsidRPr="00363F7A" w:rsidRDefault="00363F7A" w:rsidP="0028068B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Female Founde</w:t>
      </w:r>
      <w:r w:rsidR="00A2234D">
        <w:rPr>
          <w:rFonts w:ascii="Calibri" w:eastAsia="Calibri" w:hAnsi="Calibri" w:cs="Calibri"/>
          <w:color w:val="000000" w:themeColor="text1"/>
        </w:rPr>
        <w:t>d and led – a community, not just a platform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0AA6E285" w14:textId="55695999" w:rsidR="00363F7A" w:rsidRPr="0025042A" w:rsidRDefault="0025042A" w:rsidP="0028068B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color w:val="000000" w:themeColor="text1"/>
        </w:rPr>
      </w:pPr>
      <w:r w:rsidRPr="0025042A">
        <w:rPr>
          <w:rFonts w:ascii="Calibri" w:eastAsia="Calibri" w:hAnsi="Calibri" w:cs="Calibri"/>
          <w:color w:val="000000" w:themeColor="text1"/>
        </w:rPr>
        <w:t>Segmented and focused sales channel for landlords</w:t>
      </w:r>
    </w:p>
    <w:p w14:paraId="7FFB7AC0" w14:textId="77777777" w:rsidR="003035A6" w:rsidRDefault="003035A6" w:rsidP="003035A6">
      <w:pPr>
        <w:spacing w:line="240" w:lineRule="exac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Media Links:</w:t>
      </w:r>
    </w:p>
    <w:p w14:paraId="3FF46639" w14:textId="6C37B98D" w:rsidR="003035A6" w:rsidRDefault="00B07988" w:rsidP="003035A6">
      <w:pPr>
        <w:spacing w:line="240" w:lineRule="exact"/>
      </w:pPr>
      <w:hyperlink r:id="rId6" w:history="1">
        <w:r w:rsidRPr="00C122A3">
          <w:rPr>
            <w:rStyle w:val="Hyperlink"/>
          </w:rPr>
          <w:t>https://www.barcelona-metropolitan.com/living/settling-in/her-roomies-the-accommodation-rental-platform-for-her/</w:t>
        </w:r>
      </w:hyperlink>
    </w:p>
    <w:p w14:paraId="333F6BA0" w14:textId="2DF10CF1" w:rsidR="00B07988" w:rsidRDefault="0087410F" w:rsidP="003035A6">
      <w:pPr>
        <w:spacing w:line="240" w:lineRule="exact"/>
      </w:pPr>
      <w:hyperlink r:id="rId7" w:history="1">
        <w:r w:rsidRPr="00C122A3">
          <w:rPr>
            <w:rStyle w:val="Hyperlink"/>
          </w:rPr>
          <w:t>https://www.youtube.com/watch?v=CqXL7T3omZk</w:t>
        </w:r>
      </w:hyperlink>
    </w:p>
    <w:p w14:paraId="76854678" w14:textId="0DA92858" w:rsidR="000341B7" w:rsidRDefault="000341B7" w:rsidP="003035A6">
      <w:pPr>
        <w:spacing w:line="240" w:lineRule="exact"/>
      </w:pPr>
      <w:hyperlink r:id="rId8" w:history="1">
        <w:r w:rsidRPr="00C122A3">
          <w:rPr>
            <w:rStyle w:val="Hyperlink"/>
          </w:rPr>
          <w:t>https://www.prudentpressagency.com/her-roomies-seeks-capital-to-integrate-in-spain-and-grow-in-the-uk/</w:t>
        </w:r>
      </w:hyperlink>
    </w:p>
    <w:p w14:paraId="2AFA846E" w14:textId="1967C772" w:rsidR="00F22CB9" w:rsidRDefault="00843229" w:rsidP="003035A6">
      <w:pPr>
        <w:spacing w:line="240" w:lineRule="exact"/>
      </w:pPr>
      <w:hyperlink r:id="rId9" w:history="1">
        <w:r w:rsidRPr="00C122A3">
          <w:rPr>
            <w:rStyle w:val="Hyperlink"/>
          </w:rPr>
          <w:t>https://www.cosmopolitan.com/es/consejos-planes/planes-ocio/a38806597/mejores-planes-invierno/#</w:t>
        </w:r>
      </w:hyperlink>
    </w:p>
    <w:p w14:paraId="1E0268BC" w14:textId="77777777" w:rsidR="003035A6" w:rsidRDefault="003035A6" w:rsidP="003035A6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Boilerplate</w:t>
      </w:r>
    </w:p>
    <w:p w14:paraId="55F95F83" w14:textId="77777777" w:rsidR="002809D1" w:rsidRDefault="002809D1" w:rsidP="002809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Her Roomies was founded on the vision of offering a comprehensive rental solution for female tenants and all landlords by creating a female-focused rental accommodation platform and community - a rental platform for HER. Her Roomies has developed a comprehensive platform that simplifies the rental process for HER and provides a custom experience to address each of HER individual needs. Currently operating in Spain, the UK, Ireland, Portugal, Germany, and Holland. Her Roomies, has seen a growth of over 100,000 users since launching in October 2020 and has listed over 44,000 rooms, apartments, co-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livings, and student residences on the platform. Her Roomies is currently expanding its offering in Spain and has a United Kingdom expansion planned for the fall.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DA91E" w14:textId="77777777" w:rsidR="003035A6" w:rsidRDefault="003035A6" w:rsidP="003035A6"/>
    <w:p w14:paraId="7DBDC9FB" w14:textId="282DC0F9" w:rsidR="003035A6" w:rsidRDefault="003035A6" w:rsidP="003035A6">
      <w:r>
        <w:rPr>
          <w:rFonts w:ascii="Calibri" w:eastAsia="Calibri" w:hAnsi="Calibri" w:cs="Calibri"/>
        </w:rPr>
        <w:t xml:space="preserve">Website: </w:t>
      </w:r>
      <w:hyperlink r:id="rId10" w:history="1">
        <w:r w:rsidRPr="00C122A3">
          <w:rPr>
            <w:rStyle w:val="Hyperlink"/>
          </w:rPr>
          <w:t>https://herroomies.com/en/</w:t>
        </w:r>
      </w:hyperlink>
    </w:p>
    <w:p w14:paraId="6F9BF1BB" w14:textId="5358CDDE" w:rsidR="003035A6" w:rsidRDefault="003035A6" w:rsidP="003035A6">
      <w:p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Fonts w:ascii="Calibri" w:eastAsia="Calibri" w:hAnsi="Calibri" w:cs="Calibri"/>
        </w:rPr>
        <w:t xml:space="preserve">FB: </w:t>
      </w:r>
      <w:r w:rsidR="002809D1" w:rsidRPr="002809D1">
        <w:rPr>
          <w:rFonts w:ascii="Calibri" w:eastAsia="Calibri" w:hAnsi="Calibri" w:cs="Calibri"/>
        </w:rPr>
        <w:t>https://www.facebook.com/herroomiesofficial/</w:t>
      </w:r>
    </w:p>
    <w:p w14:paraId="4C9573BE" w14:textId="51338430" w:rsidR="003035A6" w:rsidRDefault="003035A6" w:rsidP="003035A6">
      <w:r>
        <w:rPr>
          <w:rFonts w:ascii="Calibri" w:eastAsia="Calibri" w:hAnsi="Calibri" w:cs="Calibri"/>
        </w:rPr>
        <w:t xml:space="preserve">Twitter: </w:t>
      </w:r>
      <w:r>
        <w:rPr>
          <w:rFonts w:ascii="Calibri" w:eastAsia="Calibri" w:hAnsi="Calibri" w:cs="Calibri"/>
        </w:rPr>
        <w:t>@heroomiesoffi1</w:t>
      </w:r>
    </w:p>
    <w:p w14:paraId="1C860D94" w14:textId="0335F50C" w:rsidR="003035A6" w:rsidRDefault="003035A6" w:rsidP="003035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LinkedIn: </w:t>
      </w:r>
      <w:hyperlink r:id="rId11" w:history="1">
        <w:r w:rsidR="002809D1" w:rsidRPr="00C122A3">
          <w:rPr>
            <w:rStyle w:val="Hyperlink"/>
            <w:rFonts w:ascii="Calibri" w:eastAsia="Calibri" w:hAnsi="Calibri" w:cs="Calibri"/>
          </w:rPr>
          <w:t>https://www.linkedin.com/company/herroomies/</w:t>
        </w:r>
      </w:hyperlink>
    </w:p>
    <w:p w14:paraId="488E4F40" w14:textId="4F01EEC4" w:rsidR="002809D1" w:rsidRDefault="002809D1" w:rsidP="003035A6">
      <w:pPr>
        <w:rPr>
          <w:rStyle w:val="Hyperlink"/>
        </w:rPr>
      </w:pPr>
      <w:r>
        <w:rPr>
          <w:rFonts w:ascii="Calibri" w:eastAsia="Calibri" w:hAnsi="Calibri" w:cs="Calibri"/>
        </w:rPr>
        <w:t>Instagram: @herroomiesofficial</w:t>
      </w:r>
    </w:p>
    <w:p w14:paraId="5DC39A2A" w14:textId="77777777" w:rsidR="003035A6" w:rsidRDefault="003035A6" w:rsidP="003035A6">
      <w:r>
        <w:rPr>
          <w:rFonts w:ascii="Calibri" w:eastAsia="Calibri" w:hAnsi="Calibri" w:cs="Calibri"/>
        </w:rPr>
        <w:t xml:space="preserve"> </w:t>
      </w:r>
    </w:p>
    <w:p w14:paraId="33FE2E53" w14:textId="77777777" w:rsidR="003035A6" w:rsidRDefault="003035A6" w:rsidP="003035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or questions, please contact Victoria Bennett of Bennett Milner Williams Consulting </w:t>
      </w:r>
      <w:hyperlink r:id="rId12" w:history="1">
        <w:r>
          <w:rPr>
            <w:rStyle w:val="Hyperlink"/>
            <w:rFonts w:ascii="Calibri" w:eastAsia="Calibri" w:hAnsi="Calibri" w:cs="Calibri"/>
          </w:rPr>
          <w:t>victoria@bmwconsults.com</w:t>
        </w:r>
      </w:hyperlink>
    </w:p>
    <w:p w14:paraId="394403AA" w14:textId="77777777" w:rsidR="003035A6" w:rsidRDefault="003035A6" w:rsidP="003035A6">
      <w:pPr>
        <w:rPr>
          <w:rFonts w:ascii="Calibri" w:eastAsia="Calibri" w:hAnsi="Calibri" w:cs="Calibri"/>
        </w:rPr>
      </w:pPr>
    </w:p>
    <w:p w14:paraId="014D5E9D" w14:textId="77777777" w:rsidR="003035A6" w:rsidRDefault="003035A6" w:rsidP="003035A6">
      <w:pPr>
        <w:rPr>
          <w:b/>
        </w:rPr>
      </w:pPr>
      <w:r>
        <w:rPr>
          <w:b/>
        </w:rPr>
        <w:t>Digital Art Work:</w:t>
      </w:r>
    </w:p>
    <w:p w14:paraId="358F34E4" w14:textId="7E524F74" w:rsidR="003035A6" w:rsidRDefault="002809D1">
      <w:r>
        <w:rPr>
          <w:noProof/>
        </w:rPr>
        <w:lastRenderedPageBreak/>
        <w:drawing>
          <wp:inline distT="0" distB="0" distL="0" distR="0" wp14:anchorId="6803BE5E" wp14:editId="1D8FD76A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11" cy="238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A727F" wp14:editId="4C397F9B">
            <wp:extent cx="2614613" cy="2614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903" cy="26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F0CF4" wp14:editId="3A00C318">
            <wp:extent cx="2290763" cy="22907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33" cy="22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5171"/>
    <w:multiLevelType w:val="hybridMultilevel"/>
    <w:tmpl w:val="45FC5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5D0A"/>
    <w:multiLevelType w:val="hybridMultilevel"/>
    <w:tmpl w:val="28EEB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A6"/>
    <w:rsid w:val="00021A25"/>
    <w:rsid w:val="000341B7"/>
    <w:rsid w:val="00063ABE"/>
    <w:rsid w:val="0025042A"/>
    <w:rsid w:val="0028068B"/>
    <w:rsid w:val="002809D1"/>
    <w:rsid w:val="002A6B06"/>
    <w:rsid w:val="002C0717"/>
    <w:rsid w:val="003035A6"/>
    <w:rsid w:val="00363F7A"/>
    <w:rsid w:val="004F7636"/>
    <w:rsid w:val="00590D4F"/>
    <w:rsid w:val="005D6741"/>
    <w:rsid w:val="006E1588"/>
    <w:rsid w:val="007471EC"/>
    <w:rsid w:val="00843229"/>
    <w:rsid w:val="0087410F"/>
    <w:rsid w:val="008B6357"/>
    <w:rsid w:val="008E5766"/>
    <w:rsid w:val="00940032"/>
    <w:rsid w:val="00993A02"/>
    <w:rsid w:val="00A2234D"/>
    <w:rsid w:val="00B07988"/>
    <w:rsid w:val="00C62264"/>
    <w:rsid w:val="00E877A5"/>
    <w:rsid w:val="00EA5010"/>
    <w:rsid w:val="00ED189E"/>
    <w:rsid w:val="00F22CB9"/>
    <w:rsid w:val="00F41439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87F7"/>
  <w15:chartTrackingRefBased/>
  <w15:docId w15:val="{29408767-8DF1-4B6F-B33B-93E683E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A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5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35A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09D1"/>
  </w:style>
  <w:style w:type="paragraph" w:customStyle="1" w:styleId="paragraph">
    <w:name w:val="paragraph"/>
    <w:basedOn w:val="Normal"/>
    <w:rsid w:val="0028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28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dentpressagency.com/her-roomies-seeks-capital-to-integrate-in-spain-and-grow-in-the-uk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XL7T3omZk" TargetMode="External"/><Relationship Id="rId12" Type="http://schemas.openxmlformats.org/officeDocument/2006/relationships/hyperlink" Target="mailto:victoria@bmwconsult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arcelona-metropolitan.com/living/settling-in/her-roomies-the-accommodation-rental-platform-for-her/" TargetMode="External"/><Relationship Id="rId11" Type="http://schemas.openxmlformats.org/officeDocument/2006/relationships/hyperlink" Target="https://www.linkedin.com/company/herroomie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herroomies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mopolitan.com/es/consejos-planes/planes-ocio/a38806597/mejores-planes-invierno/#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Hobbs</dc:creator>
  <cp:keywords/>
  <dc:description/>
  <cp:lastModifiedBy>Tatiana Hobbs</cp:lastModifiedBy>
  <cp:revision>28</cp:revision>
  <dcterms:created xsi:type="dcterms:W3CDTF">2022-02-27T21:03:00Z</dcterms:created>
  <dcterms:modified xsi:type="dcterms:W3CDTF">2022-02-27T21:58:00Z</dcterms:modified>
</cp:coreProperties>
</file>