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shd w:fill="ffffff" w:val="clear"/>
        <w:spacing w:after="460" w:before="540" w:line="264" w:lineRule="auto"/>
        <w:rPr>
          <w:b w:val="1"/>
          <w:color w:val="2b2b2b"/>
          <w:sz w:val="24"/>
          <w:szCs w:val="24"/>
          <w:lang w:val="es-ES"/>
          <w:rFonts/>
        </w:rPr>
      </w:pPr>
      <w:r>
        <w:rPr>
          <w:b w:val="true"/>
          <w:sz w:val="24"/>
          <w:lang w:val="es-ES"/>
          <w:rFonts/>
        </w:rPr>
        <w:t xml:space="preserve">Clean Planet Energy se asocia con Crossroads Real Estate para la puesta en marcha de 10 nuevas instalaciones de reciclaje avanzado en todo el Reino Unido.</w:t>
      </w:r>
    </w:p>
    <w:p w:rsidR="00000000" w:rsidDel="00000000" w:rsidP="00000000" w:rsidRDefault="00000000" w:rsidRPr="00000000" w14:paraId="00000002">
      <w:pPr>
        <w:shd w:fill="ffffff" w:val="clear"/>
        <w:spacing w:after="160" w:line="384.00000000000006" w:lineRule="auto"/>
        <w:rPr>
          <w:color w:val="2b2b2b"/>
          <w:sz w:val="24"/>
          <w:szCs w:val="24"/>
          <w:lang w:val="es-ES"/>
          <w:rFonts/>
        </w:rPr>
      </w:pPr>
      <w:r>
        <w:rPr>
          <w:color w:val="2b2b2b"/>
          <w:sz w:val="24"/>
          <w:lang w:val="es-ES"/>
          <w:rFonts/>
        </w:rPr>
        <w:t xml:space="preserve">Clean Planet Energy ha anunciado hoy un nuevo proyecto de colaboración con la firma de capital privado Crossroads Real Estate para financiar el buque insignia de Clean Planet Energy, la ecoPlant que actualmente se encuentra en construcción en Teesside, en el noreste de Inglaterra.</w:t>
      </w:r>
      <w:r>
        <w:rPr>
          <w:color w:val="2b2b2b"/>
          <w:sz w:val="24"/>
          <w:lang w:val="es-ES"/>
          <w:rFonts/>
        </w:rPr>
        <w:t xml:space="preserve"> </w:t>
      </w:r>
      <w:r>
        <w:rPr>
          <w:color w:val="2b2b2b"/>
          <w:sz w:val="24"/>
          <w:lang w:val="es-ES"/>
          <w:rFonts/>
        </w:rPr>
        <w:t xml:space="preserve">Se trata de la primera de las 10 nuevas ecoPlant que Crossroads Real Estate y Clean Planet Energy tienen por objetivo construir y poner en funcionamiento conjuntamente en todo el Reino Unido.</w:t>
      </w:r>
    </w:p>
    <w:p w:rsidR="00000000" w:rsidDel="00000000" w:rsidP="00000000" w:rsidRDefault="00000000" w:rsidRPr="00000000" w14:paraId="00000003">
      <w:pPr>
        <w:shd w:fill="ffffff" w:val="clear"/>
        <w:spacing w:after="160" w:line="384.00000000000006" w:lineRule="auto"/>
        <w:rPr>
          <w:color w:val="2b2b2b"/>
          <w:sz w:val="24"/>
          <w:szCs w:val="24"/>
          <w:lang w:val="es-ES"/>
          <w:rFonts/>
        </w:rPr>
      </w:pPr>
      <w:r>
        <w:rPr>
          <w:b w:val="true"/>
          <w:color w:val="2b2b2b"/>
          <w:sz w:val="24"/>
          <w:lang w:val="es-ES"/>
          <w:rFonts/>
        </w:rPr>
        <w:t xml:space="preserve">La nueva empresa conjunta, cuyo objetivo es hacer frente a la crisis de los residuos plásticos, podría traducirse en más de 400 millones de libras de nueva inversión británica para la futura construcción de estas instalaciones.</w:t>
      </w:r>
      <w:r w:rsidDel="00000000" w:rsidR="00000000" w:rsidRPr="00000000">
        <w:rPr>
          <w:color w:val="2b2b2b"/>
          <w:sz w:val="24"/>
          <w:szCs w:val="24"/>
          <w:lang w:val="es-ES"/>
          <w:rFonts/>
        </w:rPr>
        <w:t xml:space="preserve"> Se han seleccionado ubicaciones en Lincolnshire, Wiltshire, Lancashire y Gales del Sur para liderar el despliegue potencial de las diez instalaciones, y en los próximos meses se anunciarán más.</w:t>
      </w:r>
    </w:p>
    <w:p w:rsidR="00000000" w:rsidDel="00000000" w:rsidP="00000000" w:rsidRDefault="00000000" w:rsidRPr="00000000" w14:paraId="00000004">
      <w:pPr>
        <w:shd w:fill="ffffff" w:val="clear"/>
        <w:spacing w:after="160" w:line="384.00000000000006" w:lineRule="auto"/>
        <w:rPr>
          <w:b w:val="1"/>
          <w:color w:val="2b2b2b"/>
          <w:sz w:val="24"/>
          <w:szCs w:val="24"/>
          <w:lang w:val="es-ES"/>
          <w:rFonts/>
        </w:rPr>
      </w:pPr>
      <w:r>
        <w:rPr>
          <w:color w:val="2b2b2b"/>
          <w:sz w:val="24"/>
          <w:lang w:val="es-ES"/>
          <w:rFonts/>
        </w:rPr>
        <w:t xml:space="preserve">Las ecoPlant de Clean Planet son instalaciones ecológicas de reciclaje avanzado, destinadas a procesar residuos plásticos no reciclables y difíciles de reciclar que de otro modo acabarían en los vertederos.</w:t>
      </w:r>
      <w:r>
        <w:rPr>
          <w:color w:val="2b2b2b"/>
          <w:sz w:val="24"/>
          <w:lang w:val="es-ES"/>
          <w:rFonts/>
        </w:rPr>
        <w:t xml:space="preserve"> </w:t>
      </w:r>
      <w:r>
        <w:rPr>
          <w:color w:val="2b2b2b"/>
          <w:sz w:val="24"/>
          <w:lang w:val="es-ES"/>
          <w:rFonts/>
        </w:rPr>
        <w:t xml:space="preserve">Cada ecoPlant tiene la capacidad de procesar 20 000 toneladas de plásticos cada año y convertir estos residuos en: a) combustibles de bajo contenido de azufre para reemplazar a los combustibles fósiles en los sectores del transporte y la maquinaria pesada, y b) materias primas petroquímicas circulares, incluida la nafta, que se utilizan para fabricar nuevos productos plásticos sin necesidad de que las refinerías utilicen materias primas fósiles.</w:t>
      </w:r>
      <w:r>
        <w:rPr>
          <w:color w:val="2b2b2b"/>
          <w:sz w:val="24"/>
          <w:lang w:val="es-ES"/>
          <w:rFonts/>
        </w:rPr>
        <w:t xml:space="preserve"> </w:t>
      </w:r>
      <w:r w:rsidDel="00000000" w:rsidR="00000000" w:rsidRPr="00000000">
        <w:rPr>
          <w:b w:val="1"/>
          <w:color w:val="2b2b2b"/>
          <w:sz w:val="24"/>
          <w:szCs w:val="24"/>
          <w:lang w:val="es-ES"/>
          <w:rFonts/>
        </w:rPr>
        <w:t xml:space="preserve">El diésel bajo en azufre de Clean Planet puede reducir en un 75 % las emisiones de gases de efecto invernadero (GEI) en comparación con el uso del diésel tradicional; la empresa conjunta podría reutilizar en la cadena de suministro circular más de 200 000 toneladas de residuos plásticos difíciles de reciclar cada año.</w:t>
      </w:r>
    </w:p>
    <w:p w:rsidR="00000000" w:rsidDel="00000000" w:rsidP="00000000" w:rsidRDefault="00000000" w:rsidRPr="00000000" w14:paraId="00000005">
      <w:pPr>
        <w:shd w:fill="ffffff" w:val="clear"/>
        <w:spacing w:after="160" w:line="384.00000000000006" w:lineRule="auto"/>
        <w:rPr>
          <w:color w:val="2b2b2b"/>
          <w:sz w:val="24"/>
          <w:szCs w:val="24"/>
          <w:lang w:val="es-ES"/>
          <w:rFonts/>
        </w:rPr>
      </w:pPr>
      <w:r>
        <w:rPr>
          <w:color w:val="2b2b2b"/>
          <w:sz w:val="24"/>
          <w:lang w:val="es-ES"/>
          <w:rFonts/>
        </w:rPr>
        <w:t xml:space="preserve">La noticia llega durante la celebración de la COP27, en la que los líderes mundiales buscan soluciones para reducir las emisiones globales de GEI y la contaminación plástica.</w:t>
      </w:r>
      <w:r>
        <w:rPr>
          <w:color w:val="2b2b2b"/>
          <w:sz w:val="24"/>
          <w:lang w:val="es-ES"/>
          <w:rFonts/>
        </w:rPr>
        <w:t xml:space="preserve"> </w:t>
      </w:r>
      <w:r>
        <w:rPr>
          <w:color w:val="2b2b2b"/>
          <w:sz w:val="24"/>
          <w:lang w:val="es-ES"/>
          <w:rFonts/>
        </w:rPr>
        <w:t xml:space="preserve">Los datos de 2021 muestran que el Reino Unido sigue generando más de 2 millones de toneladas de residuos plásticos cada año, de los cuales más del 60 % no se pueden reciclar. En noviembre de 2022, el Comité de Medio Ambiente, Alimentación y Asuntos Rurales (EFRA) del Gobierno del Reino Unido publicó un informe para acelerar la reducción de los residuos plásticos, haciendo hincapié en las políticas de reciclaje avanzado como recomendación clave.</w:t>
      </w:r>
      <w:r>
        <w:rPr>
          <w:color w:val="2b2b2b"/>
          <w:sz w:val="24"/>
          <w:lang w:val="es-ES"/>
          <w:rFonts/>
        </w:rPr>
        <w:t xml:space="preserve"> </w:t>
      </w:r>
      <w:r>
        <w:rPr>
          <w:color w:val="2b2b2b"/>
          <w:sz w:val="24"/>
          <w:lang w:val="es-ES"/>
          <w:rFonts/>
        </w:rPr>
        <w:t xml:space="preserve">Mediante el desarrollo de nuevas ecoPlant en todo el Reino Unido, Clean Planet Energy y Crossroads Real Estate abren las puertas para la reutilización de los residuos plásticos tradicionalmente no reciclables en productos sostenibles y circulares. Permiten reducir la contaminación plástica y los residuos que acaban en los vertederos del Reino Unido, y también las emisiones de gases de efecto invernadero si se utilizan como sustitutos de combustibles bajos en carbono.</w:t>
      </w:r>
    </w:p>
    <w:p w:rsidR="00000000" w:rsidDel="00000000" w:rsidP="00000000" w:rsidRDefault="00000000" w:rsidRPr="00000000" w14:paraId="00000006">
      <w:pPr>
        <w:shd w:fill="ffffff" w:val="clear"/>
        <w:spacing w:after="160" w:line="384.00000000000006" w:lineRule="auto"/>
        <w:rPr>
          <w:color w:val="2b2b2b"/>
          <w:sz w:val="24"/>
          <w:szCs w:val="24"/>
          <w:lang w:val="es-ES"/>
          <w:rFonts/>
        </w:rPr>
      </w:pPr>
      <w:r w:rsidDel="00000000" w:rsidR="00000000" w:rsidRPr="00000000">
        <w:rPr>
          <w:b w:val="1"/>
          <w:color w:val="2b2b2b"/>
          <w:sz w:val="24"/>
          <w:szCs w:val="24"/>
          <w:lang w:val="es-ES"/>
          <w:rFonts/>
        </w:rPr>
        <w:t xml:space="preserve">David Gillerman</w:t>
      </w:r>
      <w:r>
        <w:rPr>
          <w:color w:val="2b2b2b"/>
          <w:sz w:val="24"/>
          <w:lang w:val="es-ES"/>
          <w:rFonts/>
        </w:rPr>
        <w:t xml:space="preserve">, socio fundador y primer ejecutivo de </w:t>
      </w:r>
      <w:hyperlink r:id="rId6">
        <w:r>
          <w:rPr>
            <w:color w:val="d43795"/>
            <w:sz w:val="24"/>
            <w:lang w:val="es-ES"/>
            <w:rFonts/>
          </w:rPr>
          <w:t xml:space="preserve">Crossroads Real Estate</w:t>
        </w:r>
      </w:hyperlink>
      <w:r>
        <w:rPr>
          <w:color w:val="2b2b2b"/>
          <w:sz w:val="24"/>
          <w:lang w:val="es-ES"/>
          <w:rFonts/>
        </w:rPr>
        <w:t xml:space="preserve">, indicó que: "En Crossroads, estamos comprometidos con las oportunidades ecológicas y las inversiones de impacto, tal y como hemos demostrado con nuestra estrategia de hoteles sostenibles.</w:t>
      </w:r>
      <w:r>
        <w:rPr>
          <w:color w:val="2b2b2b"/>
          <w:sz w:val="24"/>
          <w:lang w:val="es-ES"/>
          <w:rFonts/>
        </w:rPr>
        <w:t xml:space="preserve"> </w:t>
      </w:r>
      <w:r>
        <w:rPr>
          <w:color w:val="2b2b2b"/>
          <w:sz w:val="24"/>
          <w:lang w:val="es-ES"/>
          <w:rFonts/>
        </w:rPr>
        <w:t xml:space="preserve">Estamos deseando colaborar con Clean Planet Energy para poner en marcha las ecoPlant en todo el Reino Unido, incluido nuestro buque insignia que ya se está construyendo en Teesside.</w:t>
      </w:r>
      <w:r>
        <w:rPr>
          <w:color w:val="2b2b2b"/>
          <w:sz w:val="24"/>
          <w:lang w:val="es-ES"/>
          <w:rFonts/>
        </w:rPr>
        <w:t xml:space="preserve"> </w:t>
      </w:r>
      <w:r>
        <w:rPr>
          <w:color w:val="2b2b2b"/>
          <w:sz w:val="24"/>
          <w:lang w:val="es-ES"/>
          <w:rFonts/>
        </w:rPr>
        <w:t xml:space="preserve">El impacto negativo de los residuos plásticos en nuestro medio ambiente, junto con los desafíos a los que nos enfrentamos por el exceso de emisiones de carbono, suponen una atractiva oportunidad para asociarse con Clean Planet Energy.</w:t>
      </w:r>
      <w:r>
        <w:rPr>
          <w:color w:val="2b2b2b"/>
          <w:sz w:val="24"/>
          <w:lang w:val="es-ES"/>
          <w:rFonts/>
        </w:rPr>
        <w:t xml:space="preserve"> </w:t>
      </w:r>
      <w:r>
        <w:rPr>
          <w:color w:val="2b2b2b"/>
          <w:sz w:val="24"/>
          <w:lang w:val="es-ES"/>
          <w:rFonts/>
        </w:rPr>
        <w:t xml:space="preserve">Esta inversión plantea la posibilidad de generar un impacto medioambiental y social significativo en todo el Reino Unido".</w:t>
      </w:r>
      <w:r>
        <w:rPr>
          <w:color w:val="2b2b2b"/>
          <w:sz w:val="24"/>
          <w:lang w:val="es-ES"/>
          <w:rFonts/>
        </w:rPr>
        <w:t xml:space="preserve"> </w:t>
      </w:r>
    </w:p>
    <w:p w:rsidR="00000000" w:rsidDel="00000000" w:rsidP="00000000" w:rsidRDefault="00000000" w:rsidRPr="00000000" w14:paraId="00000007">
      <w:pPr>
        <w:shd w:fill="ffffff" w:val="clear"/>
        <w:spacing w:after="160" w:line="384.00000000000006" w:lineRule="auto"/>
        <w:rPr>
          <w:color w:val="2b2b2b"/>
          <w:sz w:val="24"/>
          <w:szCs w:val="24"/>
          <w:lang w:val="es-ES"/>
          <w:rFonts/>
        </w:rPr>
      </w:pPr>
      <w:r w:rsidDel="00000000" w:rsidR="00000000" w:rsidRPr="00000000">
        <w:rPr>
          <w:b w:val="1"/>
          <w:color w:val="2b2b2b"/>
          <w:sz w:val="24"/>
          <w:szCs w:val="24"/>
          <w:lang w:val="es-ES"/>
          <w:rFonts/>
        </w:rPr>
        <w:t xml:space="preserve">Bertie Stephens</w:t>
      </w:r>
      <w:r>
        <w:rPr>
          <w:color w:val="2b2b2b"/>
          <w:sz w:val="24"/>
          <w:lang w:val="es-ES"/>
          <w:rFonts/>
        </w:rPr>
        <w:t xml:space="preserve">, primer ejecutivo de </w:t>
      </w:r>
      <w:hyperlink r:id="rId7">
        <w:r>
          <w:rPr>
            <w:color w:val="d43795"/>
            <w:sz w:val="24"/>
            <w:lang w:val="es-ES"/>
            <w:rFonts/>
          </w:rPr>
          <w:t xml:space="preserve">Clean Planet Energy</w:t>
        </w:r>
      </w:hyperlink>
      <w:r>
        <w:rPr>
          <w:color w:val="2b2b2b"/>
          <w:sz w:val="24"/>
          <w:lang w:val="es-ES"/>
          <w:rFonts/>
        </w:rPr>
        <w:t xml:space="preserve">, destacó el valor de esta empresa conjunta: "La misión de Clean Planet Energy es eliminar más de 1 millón de toneladas de residuos plásticos no reciclables de nuestro medio ambiente cada año.</w:t>
      </w:r>
      <w:r>
        <w:rPr>
          <w:color w:val="2b2b2b"/>
          <w:sz w:val="24"/>
          <w:lang w:val="es-ES"/>
          <w:rFonts/>
        </w:rPr>
        <w:t xml:space="preserve"> </w:t>
      </w:r>
      <w:r>
        <w:rPr>
          <w:color w:val="2b2b2b"/>
          <w:sz w:val="24"/>
          <w:lang w:val="es-ES"/>
          <w:rFonts/>
        </w:rPr>
        <w:t xml:space="preserve">Esta apasionante asociación nos ofrece la posibilidad de acercarnos significativamente a este objetivo.</w:t>
      </w:r>
      <w:r>
        <w:rPr>
          <w:color w:val="2b2b2b"/>
          <w:sz w:val="24"/>
          <w:lang w:val="es-ES"/>
          <w:rFonts/>
        </w:rPr>
        <w:t xml:space="preserve"> </w:t>
      </w:r>
      <w:r>
        <w:rPr>
          <w:color w:val="2b2b2b"/>
          <w:sz w:val="24"/>
          <w:lang w:val="es-ES"/>
          <w:rFonts/>
        </w:rPr>
        <w:t xml:space="preserve">Al igual que nosotros, Crossroads Real Estate centra sus inversiones en marcar una diferencia sostenible. Con los 10 nuevos proyectos de ecoPlant en el Reino Unido y la construcción de la actual ecoPlant de Teesside, podremos lograr el objetivo de un Reino Unido más ecológico, e ir más allá.</w:t>
      </w:r>
      <w:r>
        <w:rPr>
          <w:color w:val="2b2b2b"/>
          <w:sz w:val="24"/>
          <w:lang w:val="es-ES"/>
          <w:rFonts/>
        </w:rPr>
        <w:t xml:space="preserve"> </w:t>
      </w:r>
      <w:r>
        <w:rPr>
          <w:color w:val="2b2b2b"/>
          <w:sz w:val="24"/>
          <w:lang w:val="es-ES"/>
          <w:rFonts/>
        </w:rPr>
        <w:t xml:space="preserve">Actualmente estamos en contacto con organismos locales y socios privados de todo el Reino Unido para que puedan beneficiarse de reducir la cantidad de plásticos que acaban en sus vertederos".</w:t>
      </w:r>
    </w:p>
    <w:p w:rsidR="00000000" w:rsidDel="00000000" w:rsidP="00000000" w:rsidRDefault="00000000" w:rsidRPr="00000000" w14:paraId="00000008">
      <w:pPr>
        <w:shd w:fill="ffffff" w:val="clear"/>
        <w:spacing w:after="160" w:line="384.00000000000006" w:lineRule="auto"/>
        <w:rPr>
          <w:color w:val="2b2b2b"/>
          <w:sz w:val="24"/>
          <w:szCs w:val="24"/>
          <w:lang w:val="es-ES"/>
          <w:rFonts/>
        </w:rPr>
      </w:pPr>
      <w:r>
        <w:rPr>
          <w:color w:val="2b2b2b"/>
          <w:sz w:val="24"/>
          <w:lang w:val="es-ES"/>
          <w:rFonts/>
        </w:rPr>
        <w:t xml:space="preserve">A principios de este año, Clean Planet Energy anunció un acuerdo de 10 años con la compañía global de energía BP p.l.c. para lanzar al mercado los productos circulares fabricados en sus ecoPlant.</w:t>
      </w:r>
      <w:r>
        <w:rPr>
          <w:color w:val="2b2b2b"/>
          <w:sz w:val="24"/>
          <w:lang w:val="es-ES"/>
          <w:rFonts/>
        </w:rPr>
        <w:t xml:space="preserve"> </w:t>
      </w:r>
      <w:r>
        <w:rPr>
          <w:color w:val="2b2b2b"/>
          <w:sz w:val="24"/>
          <w:lang w:val="es-ES"/>
          <w:rFonts/>
        </w:rPr>
        <w:t xml:space="preserve">Las ecoPlant pueden procesar plásticos difíciles de reciclar en el Reino Unido; las instalaciones podrían crear más de 750 nuevos puestos de trabajo directos y miles de puestos de trabajo indirectos cuando las ecoPlant pasen de la fase de desarrollo a la fase de construcción y operación.</w:t>
      </w:r>
    </w:p>
    <w:p w:rsidR="00000000" w:rsidDel="00000000" w:rsidP="00000000" w:rsidRDefault="00000000" w:rsidRPr="00000000" w14:paraId="00000009">
      <w:pPr>
        <w:shd w:fill="ffffff" w:val="clear"/>
        <w:spacing w:after="160" w:line="384.00000000000006" w:lineRule="auto"/>
        <w:rPr>
          <w:b w:val="1"/>
          <w:color w:val="d43795"/>
          <w:sz w:val="24"/>
          <w:szCs w:val="24"/>
          <w:lang w:val="es-ES"/>
          <w:rFonts/>
        </w:rPr>
      </w:pPr>
      <w:hyperlink r:id="rId8">
        <w:r>
          <w:rPr>
            <w:b w:val="true"/>
            <w:color w:val="d43795"/>
            <w:sz w:val="24"/>
            <w:lang w:val="es-ES"/>
            <w:rFonts/>
          </w:rPr>
          <w:t xml:space="preserve">Acerca de Crossroads Real Estate </w:t>
        </w:r>
      </w:hyperlink>
    </w:p>
    <w:p w:rsidR="00000000" w:rsidDel="00000000" w:rsidP="00000000" w:rsidRDefault="00000000" w:rsidRPr="00000000" w14:paraId="0000000A">
      <w:pPr>
        <w:shd w:fill="ffffff" w:val="clear"/>
        <w:spacing w:after="160" w:line="384.00000000000006" w:lineRule="auto"/>
        <w:rPr>
          <w:color w:val="2b2b2b"/>
          <w:sz w:val="24"/>
          <w:szCs w:val="24"/>
          <w:lang w:val="es-ES"/>
          <w:rFonts/>
        </w:rPr>
      </w:pPr>
      <w:r>
        <w:rPr>
          <w:color w:val="2b2b2b"/>
          <w:sz w:val="24"/>
          <w:lang w:val="es-ES"/>
          <w:rFonts/>
        </w:rPr>
        <w:t xml:space="preserve">Los fondos de Crossroads European Real Estate se emplean en diversos tipos de activos inmobiliarios en toda Europa, como en el sector hotelero, residencial y de industria ligera, y en empresas minoristas y de trabajo compartido.</w:t>
      </w:r>
    </w:p>
    <w:p w:rsidR="00000000" w:rsidDel="00000000" w:rsidP="00000000" w:rsidRDefault="00000000" w:rsidRPr="00000000" w14:paraId="0000000B">
      <w:pPr>
        <w:shd w:fill="ffffff" w:val="clear"/>
        <w:spacing w:after="160" w:line="384.00000000000006" w:lineRule="auto"/>
        <w:rPr>
          <w:color w:val="2b2b2b"/>
          <w:sz w:val="24"/>
          <w:szCs w:val="24"/>
          <w:lang w:val="es-ES"/>
          <w:rFonts/>
        </w:rPr>
      </w:pPr>
      <w:r>
        <w:rPr>
          <w:color w:val="2b2b2b"/>
          <w:sz w:val="24"/>
          <w:lang w:val="es-ES"/>
          <w:rFonts/>
        </w:rPr>
        <w:t xml:space="preserve">Desde su creación en 2015, Crossroads ha generado más de 1300 millones de euros en propiedades inmobiliarias europeas en nombre de sus diversos inversores.</w:t>
      </w:r>
    </w:p>
    <w:p w:rsidR="00000000" w:rsidDel="00000000" w:rsidP="00000000" w:rsidRDefault="00000000" w:rsidRPr="00000000" w14:paraId="0000000C">
      <w:pPr>
        <w:shd w:fill="ffffff" w:val="clear"/>
        <w:spacing w:after="160" w:line="384.00000000000006" w:lineRule="auto"/>
        <w:rPr>
          <w:color w:val="2b2b2b"/>
          <w:sz w:val="24"/>
          <w:szCs w:val="24"/>
          <w:lang w:val="es-ES"/>
          <w:rFonts/>
        </w:rPr>
      </w:pPr>
      <w:r>
        <w:rPr>
          <w:color w:val="2b2b2b"/>
          <w:sz w:val="24"/>
          <w:lang w:val="es-ES"/>
          <w:rFonts/>
        </w:rPr>
        <w:t xml:space="preserve">Crossroads cuenta con una amplia experiencia en el crecimiento de plataformas multijurisdiccionales en diversos activos y estructuras de capital, y genera valor en situaciones complejas, con barreras de protección y ventajas visibles.</w:t>
      </w:r>
    </w:p>
    <w:p w:rsidR="00000000" w:rsidDel="00000000" w:rsidP="00000000" w:rsidRDefault="00000000" w:rsidRPr="00000000" w14:paraId="0000000D">
      <w:pPr>
        <w:shd w:fill="ffffff" w:val="clear"/>
        <w:spacing w:after="160" w:line="384.00000000000006" w:lineRule="auto"/>
        <w:rPr>
          <w:color w:val="2b2b2b"/>
          <w:sz w:val="24"/>
          <w:szCs w:val="24"/>
          <w:lang w:val="es-ES"/>
          <w:rFonts/>
        </w:rPr>
      </w:pPr>
      <w:r>
        <w:rPr>
          <w:color w:val="2b2b2b"/>
          <w:sz w:val="24"/>
          <w:lang w:val="es-ES"/>
          <w:rFonts/>
        </w:rPr>
        <w:t xml:space="preserve">Los principales mercados objetivo de Crossroads son Alemania, Reino Unido, Países Bajos, Bélgica, Italia y España, y cuenta con mercados potenciales en Europa Central y del Sur y en los países nórdicos.</w:t>
      </w:r>
    </w:p>
    <w:p w:rsidR="00000000" w:rsidDel="00000000" w:rsidP="00000000" w:rsidRDefault="00000000" w:rsidRPr="00000000" w14:paraId="0000000E">
      <w:pPr>
        <w:shd w:fill="ffffff" w:val="clear"/>
        <w:spacing w:after="160" w:line="384.00000000000006" w:lineRule="auto"/>
        <w:rPr>
          <w:b w:val="1"/>
          <w:color w:val="d43795"/>
          <w:sz w:val="24"/>
          <w:szCs w:val="24"/>
          <w:lang w:val="es-ES"/>
          <w:rFonts/>
        </w:rPr>
      </w:pPr>
      <w:hyperlink r:id="rId9">
        <w:r>
          <w:rPr>
            <w:b w:val="true"/>
            <w:color w:val="d43795"/>
            <w:sz w:val="24"/>
            <w:lang w:val="es-ES"/>
            <w:rFonts/>
          </w:rPr>
          <w:t xml:space="preserve">Acerca de Clean Planet Energy </w:t>
        </w:r>
      </w:hyperlink>
    </w:p>
    <w:p w:rsidR="00000000" w:rsidDel="00000000" w:rsidP="00000000" w:rsidRDefault="00000000" w:rsidRPr="00000000" w14:paraId="0000000F">
      <w:pPr>
        <w:shd w:fill="ffffff" w:val="clear"/>
        <w:spacing w:after="160" w:line="384.00000000000006" w:lineRule="auto"/>
        <w:rPr>
          <w:color w:val="2b2b2b"/>
          <w:sz w:val="24"/>
          <w:szCs w:val="24"/>
          <w:lang w:val="es-ES"/>
          <w:rFonts/>
        </w:rPr>
      </w:pPr>
      <w:r>
        <w:rPr>
          <w:color w:val="2b2b2b"/>
          <w:sz w:val="24"/>
          <w:lang w:val="es-ES"/>
          <w:rFonts/>
        </w:rPr>
        <w:t xml:space="preserve">Clean Planet Energy (CPE) es una empresa de energías renovables y alternativas, de tecnologías limpias, que convierte residuos plásticos difíciles de reciclar en nafta, materia prima petroquímica que se utiliza para producir plástico que fomenta una cadena de suministros circular y diésel de bajo contenido en azufre.</w:t>
      </w:r>
    </w:p>
    <w:p w:rsidR="00000000" w:rsidDel="00000000" w:rsidP="00000000" w:rsidRDefault="00000000" w:rsidRPr="00000000" w14:paraId="00000010">
      <w:pPr>
        <w:shd w:fill="ffffff" w:val="clear"/>
        <w:spacing w:after="160" w:line="384.00000000000006" w:lineRule="auto"/>
        <w:rPr>
          <w:color w:val="2b2b2b"/>
          <w:sz w:val="24"/>
          <w:szCs w:val="24"/>
          <w:lang w:val="es-ES"/>
          <w:rFonts/>
        </w:rPr>
      </w:pPr>
      <w:r>
        <w:rPr>
          <w:color w:val="2b2b2b"/>
          <w:sz w:val="24"/>
          <w:lang w:val="es-ES"/>
          <w:rFonts/>
        </w:rPr>
        <w:t xml:space="preserve">El objetivo de CPE es eliminar más de 1 millón de toneladas de residuos plásticos difíciles de reciclar de nuestro medio ambiente cada año.</w:t>
      </w:r>
      <w:r>
        <w:rPr>
          <w:color w:val="2b2b2b"/>
          <w:sz w:val="24"/>
          <w:lang w:val="es-ES"/>
          <w:rFonts/>
        </w:rPr>
        <w:t xml:space="preserve"> </w:t>
      </w:r>
      <w:r>
        <w:rPr>
          <w:color w:val="2b2b2b"/>
          <w:sz w:val="24"/>
          <w:lang w:val="es-ES"/>
          <w:rFonts/>
        </w:rPr>
        <w:t xml:space="preserve">Para lograr esta misión, diseña e implementa nuevas tecnologías y procesos ecológicos (como las ecoPlant Clean Planet), que evitan que los residuos plásticos se viertan en el medio ambiente y en los océanos del planeta, al tiempo que reduce la demanda mundial de productos no circulares.</w:t>
      </w:r>
    </w:p>
    <w:p w:rsidR="00000000" w:rsidDel="00000000" w:rsidP="00000000" w:rsidRDefault="00000000" w:rsidRPr="00000000" w14:paraId="00000011">
      <w:pPr>
        <w:shd w:fill="ffffff" w:val="clear"/>
        <w:spacing w:after="160" w:line="384.00000000000006" w:lineRule="auto"/>
        <w:rPr>
          <w:color w:val="2b2b2b"/>
          <w:sz w:val="24"/>
          <w:szCs w:val="24"/>
          <w:lang w:val="es-ES"/>
          <w:rFonts/>
        </w:rPr>
      </w:pPr>
      <w:r>
        <w:rPr>
          <w:color w:val="2b2b2b"/>
          <w:sz w:val="24"/>
          <w:lang w:val="es-ES"/>
          <w:rFonts/>
        </w:rPr>
        <w:t xml:space="preserve">Las ecoPlant Clean Planet tienen como objetivo evitar que los residuos plásticos difíciles de reciclar acaben en los vertederos, incineradores y océanos de todo el mundo. Se trata de una gran victoria medioambiental.</w:t>
      </w:r>
      <w:r>
        <w:rPr>
          <w:color w:val="2b2b2b"/>
          <w:sz w:val="24"/>
          <w:lang w:val="es-ES"/>
          <w:rFonts/>
        </w:rPr>
        <w:t xml:space="preserve"> </w:t>
      </w:r>
      <w:r>
        <w:rPr>
          <w:color w:val="2b2b2b"/>
          <w:sz w:val="24"/>
          <w:lang w:val="es-ES"/>
          <w:rFonts/>
        </w:rPr>
        <w:t xml:space="preserve">Clean Planet Energy opera en el Reino Unido, Estados Unidos, Francia y el sudeste asiático.</w:t>
      </w:r>
    </w:p>
    <w:p w:rsidR="00000000" w:rsidDel="00000000" w:rsidP="00000000" w:rsidRDefault="00000000" w:rsidRPr="00000000" w14:paraId="00000012">
      <w:pPr>
        <w:shd w:fill="ffffff" w:val="clear"/>
        <w:spacing w:after="160" w:line="384.00000000000006" w:lineRule="auto"/>
        <w:rPr>
          <w:color w:val="2b2b2b"/>
          <w:sz w:val="24"/>
          <w:szCs w:val="24"/>
          <w:lang w:val="es-ES"/>
          <w:rFonts/>
        </w:rPr>
      </w:pPr>
    </w:p>
    <w:p w:rsidR="00000000" w:rsidDel="00000000" w:rsidP="00000000" w:rsidRDefault="00000000" w:rsidRPr="00000000" w14:paraId="00000013">
      <w:pPr>
        <w:numPr>
          <w:ilvl w:val="0"/>
          <w:numId w:val="1"/>
        </w:numPr>
        <w:ind w:left="720" w:hanging="360"/>
        <w:rPr>
          <w:sz w:val="24"/>
          <w:szCs w:val="24"/>
          <w:lang w:val="es-ES"/>
          <w:rFonts/>
        </w:rPr>
      </w:pPr>
      <w:r>
        <w:rPr>
          <w:sz w:val="24"/>
          <w:lang w:val="es-ES"/>
          <w:rFonts/>
        </w:rPr>
        <w:t xml:space="preserve">Fin -</w:t>
      </w:r>
    </w:p>
    <w:p w:rsidR="00000000" w:rsidDel="00000000" w:rsidP="00000000" w:rsidRDefault="00000000" w:rsidRPr="00000000" w14:paraId="00000014">
      <w:pPr>
        <w:ind w:left="720" w:firstLine="0"/>
        <w:rPr>
          <w:sz w:val="24"/>
          <w:szCs w:val="24"/>
          <w:lang w:val="es-ES"/>
          <w:rFonts/>
        </w:rPr>
      </w:pPr>
    </w:p>
    <w:p w:rsidR="00000000" w:rsidDel="00000000" w:rsidP="00000000" w:rsidRDefault="00000000" w:rsidRPr="00000000" w14:paraId="00000015">
      <w:pPr>
        <w:ind w:left="0" w:firstLine="0"/>
        <w:rPr>
          <w:sz w:val="24"/>
          <w:szCs w:val="24"/>
          <w:lang w:val="es-ES"/>
          <w:rFonts/>
        </w:rPr>
      </w:pPr>
    </w:p>
    <w:p w:rsidR="00000000" w:rsidDel="00000000" w:rsidP="00000000" w:rsidRDefault="00000000" w:rsidRPr="00000000" w14:paraId="00000016">
      <w:pPr>
        <w:ind w:left="0" w:firstLine="0"/>
        <w:rPr>
          <w:sz w:val="24"/>
          <w:szCs w:val="24"/>
          <w:lang w:val="es-ES"/>
          <w:rFonts/>
        </w:rPr>
      </w:pPr>
      <w:r>
        <w:rPr>
          <w:sz w:val="24"/>
          <w:lang w:val="es-ES"/>
          <w:rFonts/>
        </w:rPr>
        <w:t xml:space="preserve">CONTACTO DE PRENSA:</w:t>
      </w:r>
    </w:p>
    <w:p w:rsidR="00000000" w:rsidDel="00000000" w:rsidP="00000000" w:rsidRDefault="00000000" w:rsidRPr="00000000" w14:paraId="00000017">
      <w:pPr>
        <w:ind w:left="0" w:firstLine="0"/>
        <w:rPr>
          <w:sz w:val="24"/>
          <w:szCs w:val="24"/>
          <w:lang w:val="es-ES"/>
          <w:rFonts/>
        </w:rPr>
      </w:pPr>
    </w:p>
    <w:p w:rsidR="00000000" w:rsidDel="00000000" w:rsidP="00000000" w:rsidRDefault="00000000" w:rsidRPr="00000000" w14:paraId="00000018">
      <w:pPr>
        <w:ind w:left="0" w:firstLine="0"/>
        <w:rPr>
          <w:sz w:val="24"/>
          <w:szCs w:val="24"/>
          <w:lang w:val="es-ES"/>
          <w:rFonts/>
        </w:rPr>
      </w:pPr>
      <w:r>
        <w:rPr>
          <w:sz w:val="24"/>
          <w:lang w:val="es-ES"/>
          <w:rFonts/>
        </w:rPr>
        <w:t xml:space="preserve">Clean Planet Energy 020 3289 0055 press@cleanplanetenergy.com http://www.cleanplanet.co.uk/ Dr. Katerina Garyfalou</w:t>
      </w:r>
    </w:p>
    <w:p w:rsidR="00000000" w:rsidDel="00000000" w:rsidP="00000000" w:rsidRDefault="00000000" w:rsidRPr="00000000" w14:paraId="00000019">
      <w:pPr>
        <w:ind w:left="0" w:firstLine="0"/>
        <w:rPr>
          <w:sz w:val="24"/>
          <w:szCs w:val="24"/>
          <w:lang w:val="es-ES"/>
          <w:rFonts/>
        </w:rPr>
      </w:pPr>
    </w:p>
    <w:p w:rsidR="00000000" w:rsidDel="00000000" w:rsidP="00000000" w:rsidRDefault="00000000" w:rsidRPr="00000000" w14:paraId="0000001A">
      <w:pPr>
        <w:ind w:left="0" w:firstLine="0"/>
        <w:rPr>
          <w:sz w:val="24"/>
          <w:szCs w:val="24"/>
          <w:lang w:val="es-ES"/>
          <w:rFonts/>
        </w:rPr>
      </w:pPr>
      <w:r>
        <w:rPr>
          <w:sz w:val="24"/>
          <w:lang w:val="es-ES"/>
          <w:rFonts/>
        </w:rPr>
        <w:t xml:space="preserve">IMAGEN DE PRENSA:</w:t>
      </w:r>
    </w:p>
    <w:p w:rsidR="00000000" w:rsidDel="00000000" w:rsidP="00000000" w:rsidRDefault="00000000" w:rsidRPr="00000000" w14:paraId="0000001B">
      <w:pPr>
        <w:ind w:left="0" w:firstLine="0"/>
        <w:rPr>
          <w:sz w:val="24"/>
          <w:szCs w:val="24"/>
          <w:lang w:val="es-ES"/>
          <w:rFonts/>
        </w:rPr>
      </w:pPr>
    </w:p>
    <w:p w:rsidR="00000000" w:rsidDel="00000000" w:rsidP="00000000" w:rsidRDefault="00000000" w:rsidRPr="00000000" w14:paraId="0000001C">
      <w:pPr>
        <w:ind w:left="0" w:firstLine="0"/>
        <w:rPr>
          <w:sz w:val="24"/>
          <w:szCs w:val="24"/>
          <w:lang w:val="es-ES"/>
          <w:rFonts/>
        </w:rPr>
      </w:pPr>
      <w:r>
        <w:rPr>
          <w:sz w:val="24"/>
          <w:lang w:val="es-ES"/>
          <w:rFonts/>
        </w:rPr>
        <w:t xml:space="preserve">https://pressat.co.uk/media/uploads/ddc19a07fe248c1c7d6f158caed9bfa7.png</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leanplanetenergy.com/" TargetMode="External"/><Relationship Id="rId5" Type="http://schemas.openxmlformats.org/officeDocument/2006/relationships/styles" Target="styles.xml"/><Relationship Id="rId6" Type="http://schemas.openxmlformats.org/officeDocument/2006/relationships/hyperlink" Target="https://www.crossroadsre.eu/" TargetMode="External"/><Relationship Id="rId7" Type="http://schemas.openxmlformats.org/officeDocument/2006/relationships/hyperlink" Target="http://cleanplanetenergy.com/" TargetMode="External"/><Relationship Id="rId8" Type="http://schemas.openxmlformats.org/officeDocument/2006/relationships/hyperlink" Target="https://www.crossroadsr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